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327" w:rsidRPr="00D57327" w:rsidRDefault="00D57327" w:rsidP="00D57327">
      <w:pPr>
        <w:jc w:val="center"/>
        <w:rPr>
          <w:rFonts w:ascii="Times New Roman" w:hAnsi="Times New Roman" w:cs="Times New Roman"/>
          <w:b/>
          <w:sz w:val="24"/>
          <w:szCs w:val="24"/>
        </w:rPr>
      </w:pPr>
      <w:r w:rsidRPr="00D57327">
        <w:rPr>
          <w:rFonts w:ascii="Times New Roman" w:hAnsi="Times New Roman" w:cs="Times New Roman"/>
          <w:b/>
          <w:sz w:val="24"/>
          <w:szCs w:val="24"/>
        </w:rPr>
        <w:t>Памятка «Как действовать при пожаре, взрыве в школе»</w:t>
      </w:r>
    </w:p>
    <w:p w:rsidR="00D57327" w:rsidRDefault="00D57327" w:rsidP="00D57327">
      <w:pPr>
        <w:jc w:val="both"/>
        <w:rPr>
          <w:rFonts w:ascii="Times New Roman" w:hAnsi="Times New Roman" w:cs="Times New Roman"/>
          <w:sz w:val="24"/>
          <w:szCs w:val="24"/>
        </w:rPr>
      </w:pPr>
      <w:r w:rsidRPr="00D57327">
        <w:rPr>
          <w:rFonts w:ascii="Times New Roman" w:hAnsi="Times New Roman" w:cs="Times New Roman"/>
          <w:sz w:val="24"/>
          <w:szCs w:val="24"/>
        </w:rPr>
        <w:t>Пожар – неконтролируемое горение, причиняющее материальный ущерб, вред жизни и здоровью граждан, интересам общества и государства.</w:t>
      </w:r>
    </w:p>
    <w:p w:rsidR="00D57327" w:rsidRDefault="00D57327" w:rsidP="00D57327">
      <w:pPr>
        <w:jc w:val="both"/>
        <w:rPr>
          <w:rFonts w:ascii="Times New Roman" w:hAnsi="Times New Roman" w:cs="Times New Roman"/>
          <w:sz w:val="24"/>
          <w:szCs w:val="24"/>
        </w:rPr>
      </w:pPr>
      <w:r w:rsidRPr="00D57327">
        <w:rPr>
          <w:rFonts w:ascii="Times New Roman" w:hAnsi="Times New Roman" w:cs="Times New Roman"/>
          <w:sz w:val="24"/>
          <w:szCs w:val="24"/>
        </w:rPr>
        <w:t xml:space="preserve"> </w:t>
      </w:r>
      <w:r w:rsidRPr="00D57327">
        <w:rPr>
          <w:rFonts w:ascii="Times New Roman" w:hAnsi="Times New Roman" w:cs="Times New Roman"/>
          <w:i/>
          <w:sz w:val="24"/>
          <w:szCs w:val="24"/>
        </w:rPr>
        <w:t>Опасные факторы при пожаре</w:t>
      </w:r>
      <w:r w:rsidRPr="00D57327">
        <w:rPr>
          <w:rFonts w:ascii="Times New Roman" w:hAnsi="Times New Roman" w:cs="Times New Roman"/>
          <w:sz w:val="24"/>
          <w:szCs w:val="24"/>
        </w:rPr>
        <w:t>: 1. Воздействие токсичных продуктов горения Основной причиной гибели людей на пожарах является отравление угарным газом. Это опасное вещество реагирует с гемоглобином крови в 200-300 раз активнее, чем кислород, вследствие чего организм не снабжается кислородом. В 50-80% случаев гибель людей на пожарах вызывается отравлением угарным газом и недостатком кислорода. Следует обратить особое внимание на горение синтетических материалов, которые широко используются в современных учреждениях и квартирах. Они не просто великолепно горят, но еще и выделяют целую гамму высокотоксичных веществ. Более того, сгорая, они испускают настоящие отравляющие вещества – до 100 видов. 2. Пониженная концентрация кислорода в зоне пожара</w:t>
      </w:r>
      <w:proofErr w:type="gramStart"/>
      <w:r w:rsidRPr="00D57327">
        <w:rPr>
          <w:rFonts w:ascii="Times New Roman" w:hAnsi="Times New Roman" w:cs="Times New Roman"/>
          <w:sz w:val="24"/>
          <w:szCs w:val="24"/>
        </w:rPr>
        <w:t xml:space="preserve"> В</w:t>
      </w:r>
      <w:proofErr w:type="gramEnd"/>
      <w:r w:rsidRPr="00D57327">
        <w:rPr>
          <w:rFonts w:ascii="Times New Roman" w:hAnsi="Times New Roman" w:cs="Times New Roman"/>
          <w:sz w:val="24"/>
          <w:szCs w:val="24"/>
        </w:rPr>
        <w:t xml:space="preserve"> условиях пожара при сгорании различных веществ и материалов концентрация кислорода в помещении уменьшается (норма – 22-24%). Понижение концентрации кислорода всего лишь на 3% от нормы вызывает ухудшение двигательных функций организма. 3. Высокая температура окружающей среды Пребывание на пожаре с температурой окружающей среды 700С в течение 25-30 минут опасно, поскольку вызывает ожог дыхательных путей. При температуре 1400С и содержании кислорода 60 смерть может наступить через несколько минут. 4. Открытый огонь. Во-первых, в очаге сгорает все имущество; во-вторых, он уничтожает постройки (в первую очередь деревянные); в-третьих, огонь вызывает ожоги. . 5. Падающие части строительных конструкций Обрушения строительных конструкций под воздействием огня могут привести к гибели или нанесению увечья людям, оказавшимся в помещениях, охваченных огнем. </w:t>
      </w:r>
    </w:p>
    <w:p w:rsidR="00D57327" w:rsidRDefault="00D57327" w:rsidP="00D57327">
      <w:pPr>
        <w:jc w:val="both"/>
        <w:rPr>
          <w:rFonts w:ascii="Times New Roman" w:hAnsi="Times New Roman" w:cs="Times New Roman"/>
          <w:sz w:val="24"/>
          <w:szCs w:val="24"/>
        </w:rPr>
      </w:pPr>
      <w:r w:rsidRPr="00D57327">
        <w:rPr>
          <w:rFonts w:ascii="Times New Roman" w:hAnsi="Times New Roman" w:cs="Times New Roman"/>
          <w:i/>
          <w:sz w:val="24"/>
          <w:szCs w:val="24"/>
        </w:rPr>
        <w:t>Взрыв – освобождение</w:t>
      </w:r>
      <w:r w:rsidRPr="00D57327">
        <w:rPr>
          <w:rFonts w:ascii="Times New Roman" w:hAnsi="Times New Roman" w:cs="Times New Roman"/>
          <w:sz w:val="24"/>
          <w:szCs w:val="24"/>
        </w:rPr>
        <w:t xml:space="preserve"> большого количества энергии в ограниченном объеме за короткий промежуток времени. Поражающие факторы взрыва: 1. Воздушная ударная волна</w:t>
      </w:r>
      <w:proofErr w:type="gramStart"/>
      <w:r w:rsidRPr="00D57327">
        <w:rPr>
          <w:rFonts w:ascii="Times New Roman" w:hAnsi="Times New Roman" w:cs="Times New Roman"/>
          <w:sz w:val="24"/>
          <w:szCs w:val="24"/>
        </w:rPr>
        <w:t xml:space="preserve"> П</w:t>
      </w:r>
      <w:proofErr w:type="gramEnd"/>
      <w:r w:rsidRPr="00D57327">
        <w:rPr>
          <w:rFonts w:ascii="Times New Roman" w:hAnsi="Times New Roman" w:cs="Times New Roman"/>
          <w:sz w:val="24"/>
          <w:szCs w:val="24"/>
        </w:rPr>
        <w:t xml:space="preserve">ри взрывах ударная волна представляет собой область сильного сжатия воздуха, которая оказывает механическое воздействие (давление, разрушение) на окружающие тела, наносит людям различные травмы (ушибы, вывихи, переломы, контузии). Кроме непосредственного действия ударная волна наносит также косвенные поражения – обломками разрушаемых зданий. 2. Осколочные поля Поражение людей происходит в результате разлета осколков и «начинки» взрывного устройства, а также летящими обломками разного рода строительных конструкций, стекла и т. д. Действия при пожаре и взрыве: 1. Вызвать пожарную охрану по телефону «112», «01» (с </w:t>
      </w:r>
      <w:proofErr w:type="gramStart"/>
      <w:r w:rsidRPr="00D57327">
        <w:rPr>
          <w:rFonts w:ascii="Times New Roman" w:hAnsi="Times New Roman" w:cs="Times New Roman"/>
          <w:sz w:val="24"/>
          <w:szCs w:val="24"/>
        </w:rPr>
        <w:t>сотового</w:t>
      </w:r>
      <w:proofErr w:type="gramEnd"/>
      <w:r w:rsidRPr="00D57327">
        <w:rPr>
          <w:rFonts w:ascii="Times New Roman" w:hAnsi="Times New Roman" w:cs="Times New Roman"/>
          <w:sz w:val="24"/>
          <w:szCs w:val="24"/>
        </w:rPr>
        <w:t xml:space="preserve"> тел. 01*, 112). 2. Не входить в зону задымления, если видимость менее 10 м. 3. В сильно задымленном помещении надо двигаться ползком или пригнувшись, органы дыхания закрыть увлажненной тканью. 4. Прежде чем войти в горящее помещение, накройтесь с головой мокрым куском плотной ткани, пальто, плащом. 5. Дверь в задымленное помещение открывать следует осторожно, чтобы избежать вспышки пламени от быстрого притока воздуха. 6. Если на вас загорелась одежда, надо лечь на пол (землю) и, перекатываясь, сбить огонь или набросить на себя пальто, плащ и плотно прижать, чтобы прекратить приток воздуха к огню. 7. При тушении пожара используйте огнетушители, пожарные краны, воду, песок и другие подручные средства. 8. Если горит вертикальная поверхность, воду подавать в верхнюю ее часть. 9. Огнегасящие вещества направлять не в места </w:t>
      </w:r>
      <w:r w:rsidRPr="00D57327">
        <w:rPr>
          <w:rFonts w:ascii="Times New Roman" w:hAnsi="Times New Roman" w:cs="Times New Roman"/>
          <w:sz w:val="24"/>
          <w:szCs w:val="24"/>
        </w:rPr>
        <w:lastRenderedPageBreak/>
        <w:t xml:space="preserve">наиболее интенсивного горения и не на пламя, а на горящую поверхность. 10.При неизбежности взрыва быстро лечь на пол и прикрыть голову руками (при этом положении воздействие ударной волны уменьшается примерно в 6 раз). 11.Не паникуй, будь бдительным и внимательным. Опасайся падения штукатурки, строительных конструкций. Держись дальше от окон, зеркал, светильников. 12.Постарайся как можно быстрее </w:t>
      </w:r>
      <w:proofErr w:type="gramStart"/>
      <w:r w:rsidRPr="00D57327">
        <w:rPr>
          <w:rFonts w:ascii="Times New Roman" w:hAnsi="Times New Roman" w:cs="Times New Roman"/>
          <w:sz w:val="24"/>
          <w:szCs w:val="24"/>
        </w:rPr>
        <w:t>выйти на улицу и отойти</w:t>
      </w:r>
      <w:proofErr w:type="gramEnd"/>
      <w:r w:rsidRPr="00D57327">
        <w:rPr>
          <w:rFonts w:ascii="Times New Roman" w:hAnsi="Times New Roman" w:cs="Times New Roman"/>
          <w:sz w:val="24"/>
          <w:szCs w:val="24"/>
        </w:rPr>
        <w:t xml:space="preserve"> подальше от здания. При покидании здания не пользоваться лифтом, а использовать запасные выходы, наружные и приставные лестницы. </w:t>
      </w:r>
    </w:p>
    <w:p w:rsidR="00D57327" w:rsidRPr="00D57327" w:rsidRDefault="00D57327" w:rsidP="00D57327">
      <w:pPr>
        <w:jc w:val="center"/>
        <w:rPr>
          <w:rFonts w:ascii="Times New Roman" w:hAnsi="Times New Roman" w:cs="Times New Roman"/>
          <w:b/>
          <w:sz w:val="24"/>
          <w:szCs w:val="24"/>
        </w:rPr>
      </w:pPr>
      <w:r w:rsidRPr="00D57327">
        <w:rPr>
          <w:rFonts w:ascii="Times New Roman" w:hAnsi="Times New Roman" w:cs="Times New Roman"/>
          <w:b/>
          <w:sz w:val="24"/>
          <w:szCs w:val="24"/>
        </w:rPr>
        <w:t>Безопасные места в здании при взрыве:</w:t>
      </w:r>
    </w:p>
    <w:p w:rsidR="002739D9" w:rsidRPr="00D57327" w:rsidRDefault="00D57327" w:rsidP="00D57327">
      <w:pPr>
        <w:jc w:val="both"/>
        <w:rPr>
          <w:rFonts w:ascii="Times New Roman" w:hAnsi="Times New Roman" w:cs="Times New Roman"/>
          <w:sz w:val="24"/>
          <w:szCs w:val="24"/>
        </w:rPr>
      </w:pPr>
      <w:r w:rsidRPr="00D57327">
        <w:rPr>
          <w:rFonts w:ascii="Times New Roman" w:hAnsi="Times New Roman" w:cs="Times New Roman"/>
          <w:sz w:val="24"/>
          <w:szCs w:val="24"/>
        </w:rPr>
        <w:t>места соединения несущих конструкций (пола и стены);</w:t>
      </w:r>
      <w:r w:rsidRPr="00D57327">
        <w:rPr>
          <w:rFonts w:ascii="Times New Roman" w:hAnsi="Times New Roman" w:cs="Times New Roman"/>
          <w:sz w:val="24"/>
          <w:szCs w:val="24"/>
        </w:rPr>
        <w:sym w:font="Symbol" w:char="F0B7"/>
      </w:r>
      <w:r w:rsidRPr="00D57327">
        <w:rPr>
          <w:rFonts w:ascii="Times New Roman" w:hAnsi="Times New Roman" w:cs="Times New Roman"/>
          <w:sz w:val="24"/>
          <w:szCs w:val="24"/>
        </w:rPr>
        <w:t xml:space="preserve">  дверные проемы в несущих стенах.</w:t>
      </w:r>
      <w:r w:rsidRPr="00D57327">
        <w:rPr>
          <w:rFonts w:ascii="Times New Roman" w:hAnsi="Times New Roman" w:cs="Times New Roman"/>
          <w:sz w:val="24"/>
          <w:szCs w:val="24"/>
        </w:rPr>
        <w:sym w:font="Symbol" w:char="F0B7"/>
      </w:r>
      <w:r w:rsidRPr="00D57327">
        <w:rPr>
          <w:rFonts w:ascii="Times New Roman" w:hAnsi="Times New Roman" w:cs="Times New Roman"/>
          <w:sz w:val="24"/>
          <w:szCs w:val="24"/>
        </w:rPr>
        <w:t xml:space="preserve"> </w:t>
      </w:r>
      <w:proofErr w:type="gramStart"/>
      <w:r w:rsidRPr="00D57327">
        <w:rPr>
          <w:rFonts w:ascii="Times New Roman" w:hAnsi="Times New Roman" w:cs="Times New Roman"/>
          <w:sz w:val="24"/>
          <w:szCs w:val="24"/>
        </w:rPr>
        <w:t>Опасные места в здании при взрыве:  лифт;</w:t>
      </w:r>
      <w:r w:rsidRPr="00D57327">
        <w:rPr>
          <w:rFonts w:ascii="Times New Roman" w:hAnsi="Times New Roman" w:cs="Times New Roman"/>
          <w:sz w:val="24"/>
          <w:szCs w:val="24"/>
        </w:rPr>
        <w:sym w:font="Symbol" w:char="F0B7"/>
      </w:r>
      <w:r w:rsidRPr="00D57327">
        <w:rPr>
          <w:rFonts w:ascii="Times New Roman" w:hAnsi="Times New Roman" w:cs="Times New Roman"/>
          <w:sz w:val="24"/>
          <w:szCs w:val="24"/>
        </w:rPr>
        <w:t xml:space="preserve">  лестничные марши;</w:t>
      </w:r>
      <w:r w:rsidRPr="00D57327">
        <w:rPr>
          <w:rFonts w:ascii="Times New Roman" w:hAnsi="Times New Roman" w:cs="Times New Roman"/>
          <w:sz w:val="24"/>
          <w:szCs w:val="24"/>
        </w:rPr>
        <w:sym w:font="Symbol" w:char="F0B7"/>
      </w:r>
      <w:r w:rsidRPr="00D57327">
        <w:rPr>
          <w:rFonts w:ascii="Times New Roman" w:hAnsi="Times New Roman" w:cs="Times New Roman"/>
          <w:sz w:val="24"/>
          <w:szCs w:val="24"/>
        </w:rPr>
        <w:t xml:space="preserve">  нависшие строительные конструкции;</w:t>
      </w:r>
      <w:r w:rsidRPr="00D57327">
        <w:rPr>
          <w:rFonts w:ascii="Times New Roman" w:hAnsi="Times New Roman" w:cs="Times New Roman"/>
          <w:sz w:val="24"/>
          <w:szCs w:val="24"/>
        </w:rPr>
        <w:sym w:font="Symbol" w:char="F0B7"/>
      </w:r>
      <w:r w:rsidRPr="00D57327">
        <w:rPr>
          <w:rFonts w:ascii="Times New Roman" w:hAnsi="Times New Roman" w:cs="Times New Roman"/>
          <w:sz w:val="24"/>
          <w:szCs w:val="24"/>
        </w:rPr>
        <w:t xml:space="preserve">  подвесные потолки, антресоли;</w:t>
      </w:r>
      <w:r w:rsidRPr="00D57327">
        <w:rPr>
          <w:rFonts w:ascii="Times New Roman" w:hAnsi="Times New Roman" w:cs="Times New Roman"/>
          <w:sz w:val="24"/>
          <w:szCs w:val="24"/>
        </w:rPr>
        <w:sym w:font="Symbol" w:char="F0B7"/>
      </w:r>
      <w:r w:rsidRPr="00D57327">
        <w:rPr>
          <w:rFonts w:ascii="Times New Roman" w:hAnsi="Times New Roman" w:cs="Times New Roman"/>
          <w:sz w:val="24"/>
          <w:szCs w:val="24"/>
        </w:rPr>
        <w:t xml:space="preserve">  перекрытия с большими трещинами;</w:t>
      </w:r>
      <w:r w:rsidRPr="00D57327">
        <w:rPr>
          <w:rFonts w:ascii="Times New Roman" w:hAnsi="Times New Roman" w:cs="Times New Roman"/>
          <w:sz w:val="24"/>
          <w:szCs w:val="24"/>
        </w:rPr>
        <w:sym w:font="Symbol" w:char="F0B7"/>
      </w:r>
      <w:r w:rsidRPr="00D57327">
        <w:rPr>
          <w:rFonts w:ascii="Times New Roman" w:hAnsi="Times New Roman" w:cs="Times New Roman"/>
          <w:sz w:val="24"/>
          <w:szCs w:val="24"/>
        </w:rPr>
        <w:t xml:space="preserve">  застекленная поверхность (окна, лоджии, зеркала, шкафы, двери).</w:t>
      </w:r>
      <w:proofErr w:type="gramEnd"/>
      <w:r w:rsidRPr="00D57327">
        <w:rPr>
          <w:rFonts w:ascii="Times New Roman" w:hAnsi="Times New Roman" w:cs="Times New Roman"/>
          <w:sz w:val="24"/>
          <w:szCs w:val="24"/>
        </w:rPr>
        <w:sym w:font="Symbol" w:char="F0B7"/>
      </w:r>
      <w:r w:rsidRPr="00D57327">
        <w:rPr>
          <w:rFonts w:ascii="Times New Roman" w:hAnsi="Times New Roman" w:cs="Times New Roman"/>
          <w:sz w:val="24"/>
          <w:szCs w:val="24"/>
        </w:rPr>
        <w:t xml:space="preserve"> Алгоритм действий при пожаре в школе:  тревога (оповещение);</w:t>
      </w:r>
      <w:r w:rsidRPr="00D57327">
        <w:rPr>
          <w:rFonts w:ascii="Times New Roman" w:hAnsi="Times New Roman" w:cs="Times New Roman"/>
          <w:sz w:val="24"/>
          <w:szCs w:val="24"/>
        </w:rPr>
        <w:sym w:font="Symbol" w:char="F0B7"/>
      </w:r>
      <w:r w:rsidRPr="00D57327">
        <w:rPr>
          <w:rFonts w:ascii="Times New Roman" w:hAnsi="Times New Roman" w:cs="Times New Roman"/>
          <w:sz w:val="24"/>
          <w:szCs w:val="24"/>
        </w:rPr>
        <w:t xml:space="preserve">  вызов пожарных-спасателей «112», «01» (с сотового тел. 01*, 112)</w:t>
      </w:r>
      <w:proofErr w:type="gramStart"/>
      <w:r w:rsidRPr="00D57327">
        <w:rPr>
          <w:rFonts w:ascii="Times New Roman" w:hAnsi="Times New Roman" w:cs="Times New Roman"/>
          <w:sz w:val="24"/>
          <w:szCs w:val="24"/>
        </w:rPr>
        <w:t>.</w:t>
      </w:r>
      <w:proofErr w:type="gramEnd"/>
      <w:r w:rsidRPr="00D57327">
        <w:rPr>
          <w:rFonts w:ascii="Times New Roman" w:hAnsi="Times New Roman" w:cs="Times New Roman"/>
          <w:sz w:val="24"/>
          <w:szCs w:val="24"/>
        </w:rPr>
        <w:sym w:font="Symbol" w:char="F0B7"/>
      </w:r>
      <w:r w:rsidRPr="00D57327">
        <w:rPr>
          <w:rFonts w:ascii="Times New Roman" w:hAnsi="Times New Roman" w:cs="Times New Roman"/>
          <w:sz w:val="24"/>
          <w:szCs w:val="24"/>
        </w:rPr>
        <w:t xml:space="preserve">  </w:t>
      </w:r>
      <w:proofErr w:type="gramStart"/>
      <w:r w:rsidRPr="00D57327">
        <w:rPr>
          <w:rFonts w:ascii="Times New Roman" w:hAnsi="Times New Roman" w:cs="Times New Roman"/>
          <w:sz w:val="24"/>
          <w:szCs w:val="24"/>
        </w:rPr>
        <w:t>э</w:t>
      </w:r>
      <w:proofErr w:type="gramEnd"/>
      <w:r w:rsidRPr="00D57327">
        <w:rPr>
          <w:rFonts w:ascii="Times New Roman" w:hAnsi="Times New Roman" w:cs="Times New Roman"/>
          <w:sz w:val="24"/>
          <w:szCs w:val="24"/>
        </w:rPr>
        <w:t>вакуация (покинуть здание);</w:t>
      </w:r>
      <w:r w:rsidRPr="00D57327">
        <w:rPr>
          <w:rFonts w:ascii="Times New Roman" w:hAnsi="Times New Roman" w:cs="Times New Roman"/>
          <w:sz w:val="24"/>
          <w:szCs w:val="24"/>
        </w:rPr>
        <w:sym w:font="Symbol" w:char="F0B7"/>
      </w:r>
      <w:r w:rsidRPr="00D57327">
        <w:rPr>
          <w:rFonts w:ascii="Times New Roman" w:hAnsi="Times New Roman" w:cs="Times New Roman"/>
          <w:sz w:val="24"/>
          <w:szCs w:val="24"/>
        </w:rPr>
        <w:t xml:space="preserve">  сбор (заранее согласованное место);</w:t>
      </w:r>
      <w:r w:rsidRPr="00D57327">
        <w:rPr>
          <w:rFonts w:ascii="Times New Roman" w:hAnsi="Times New Roman" w:cs="Times New Roman"/>
          <w:sz w:val="24"/>
          <w:szCs w:val="24"/>
        </w:rPr>
        <w:sym w:font="Symbol" w:char="F0B7"/>
      </w:r>
      <w:r w:rsidRPr="00D57327">
        <w:rPr>
          <w:rFonts w:ascii="Times New Roman" w:hAnsi="Times New Roman" w:cs="Times New Roman"/>
          <w:sz w:val="24"/>
          <w:szCs w:val="24"/>
        </w:rPr>
        <w:t xml:space="preserve">  перекличка (проверка по классному журналу).</w:t>
      </w:r>
      <w:r w:rsidRPr="00D57327">
        <w:rPr>
          <w:rFonts w:ascii="Times New Roman" w:hAnsi="Times New Roman" w:cs="Times New Roman"/>
          <w:sz w:val="24"/>
          <w:szCs w:val="24"/>
        </w:rPr>
        <w:sym w:font="Symbol" w:char="F0B7"/>
      </w:r>
      <w:r w:rsidRPr="00D57327">
        <w:rPr>
          <w:rFonts w:ascii="Times New Roman" w:hAnsi="Times New Roman" w:cs="Times New Roman"/>
          <w:sz w:val="24"/>
          <w:szCs w:val="24"/>
        </w:rPr>
        <w:t xml:space="preserve"> Помни!!! Ты не должен паниковать и в одиночку бороться с огнем, прыгать из окна и прятаться! Ты должен сохранять спокойствие и принять меры для оповещения (поднять тревогу) и спасения жизни!</w:t>
      </w:r>
    </w:p>
    <w:sectPr w:rsidR="002739D9" w:rsidRPr="00D573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D57327"/>
    <w:rsid w:val="002739D9"/>
    <w:rsid w:val="00D573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710</Words>
  <Characters>4049</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2020-04-22T03:03:00Z</dcterms:created>
  <dcterms:modified xsi:type="dcterms:W3CDTF">2020-04-22T03:04:00Z</dcterms:modified>
</cp:coreProperties>
</file>