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323" w:rsidRDefault="00DC0323" w:rsidP="00DC0323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DC0323" w:rsidRDefault="00DC0323" w:rsidP="00DC0323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780742">
        <w:rPr>
          <w:rFonts w:ascii="Times New Roman" w:hAnsi="Times New Roman" w:cs="Times New Roman"/>
          <w:b/>
          <w:sz w:val="24"/>
          <w:szCs w:val="24"/>
        </w:rPr>
        <w:t>о элективному курсу «Введение в новейшую историю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80742" w:rsidRDefault="00780742" w:rsidP="00780742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Программа учебного модуля "Введение в Новейшую историю России" (далее - Программа модуля) составлена на основе положений и требований к освоению предметных результатов программы основного общего образования, представленных в </w:t>
      </w:r>
      <w:hyperlink r:id="rId4" w:anchor="8ON4xqo8XSHT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  <w:shd w:val="clear" w:color="auto" w:fill="FFFFFF"/>
          </w:rPr>
          <w:t>ФГОС ООО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учетом федеральной программы воспитания, Концепции преподавания учебного курса "История России" в образовательных организациях, реализующих основные общеобразовательные программы (утверждена Решением Коллегии Министерства просвещения Российской Федерации, протокол от 23 октября 2020 г.).</w:t>
      </w:r>
      <w:proofErr w:type="gramEnd"/>
    </w:p>
    <w:p w:rsidR="00780742" w:rsidRDefault="00780742" w:rsidP="00780742">
      <w:pPr>
        <w:pStyle w:val="pboth"/>
        <w:shd w:val="clear" w:color="auto" w:fill="FFFFFF"/>
        <w:spacing w:before="0" w:beforeAutospacing="0" w:after="227" w:afterAutospacing="0" w:line="360" w:lineRule="auto"/>
        <w:ind w:firstLine="709"/>
        <w:jc w:val="both"/>
      </w:pPr>
      <w:r>
        <w:t xml:space="preserve">Место учебного модуля "Введение в Новейшую историю России" в системе основного общего образования определяется его познавательным и мировоззренческим значением для становления личности выпускника уровня основного общего образования. </w:t>
      </w:r>
      <w:proofErr w:type="gramStart"/>
      <w:r>
        <w:t>Содержание учебного модуля, его воспитательный потенциал призван реализовать условия для формирования у подрастающего поколения граждан целостной картины российской истории, осмысления роли современной России в мире, важности вклада каждого народа в общую историю Отечества, позволит создать основу для овладения знаниями об основных этапах и событиях новейшей истории России на уровне среднего общего образования.</w:t>
      </w:r>
      <w:proofErr w:type="gramEnd"/>
    </w:p>
    <w:p w:rsidR="00780742" w:rsidRDefault="00780742" w:rsidP="00780742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Учебный модуль "Введение в Новейшую историю России" имеет также историко-просвещенческую направленность, формируя у молодежи способность и готовность к защите исторической правды и сохранению исторической памяти, противодействию фальсификации исторических фактов. </w:t>
      </w:r>
    </w:p>
    <w:p w:rsidR="00780742" w:rsidRPr="00780742" w:rsidRDefault="00780742" w:rsidP="0078074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Программа модуля является основой планирования процесса освоения школьниками предметного материала до 1914 г. и установлению его взаимосвязей с важнейшими событиями Новейшего периода истории России.</w:t>
      </w:r>
    </w:p>
    <w:p w:rsidR="00780742" w:rsidRDefault="00780742" w:rsidP="00780742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 xml:space="preserve">- формирование у молодого поколения ориентиров для гражданской, </w:t>
      </w:r>
      <w:proofErr w:type="spellStart"/>
      <w:r>
        <w:t>этнонациональной</w:t>
      </w:r>
      <w:proofErr w:type="spellEnd"/>
      <w:r>
        <w:t>, социальной, культурной самоидентификации в окружающем мире;</w:t>
      </w:r>
    </w:p>
    <w:p w:rsidR="00780742" w:rsidRDefault="00780742" w:rsidP="00780742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- владение 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:rsidR="00780742" w:rsidRDefault="00780742" w:rsidP="00780742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>- воспитание учащихся в духе патриотизма, гражданственности, уважения к своему Отечеству -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780742" w:rsidRDefault="00780742" w:rsidP="00780742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lastRenderedPageBreak/>
        <w:t>- 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780742" w:rsidRDefault="00780742" w:rsidP="00780742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</w:pPr>
      <w:r>
        <w:t xml:space="preserve">- 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t>полиэтничном</w:t>
      </w:r>
      <w:proofErr w:type="spellEnd"/>
      <w:r>
        <w:t xml:space="preserve"> и </w:t>
      </w:r>
      <w:proofErr w:type="spellStart"/>
      <w:r>
        <w:t>многоконфессиональном</w:t>
      </w:r>
      <w:proofErr w:type="spellEnd"/>
      <w:r>
        <w:t xml:space="preserve"> обществе;</w:t>
      </w:r>
    </w:p>
    <w:p w:rsidR="00780742" w:rsidRDefault="00780742" w:rsidP="00780742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</w:pPr>
      <w:proofErr w:type="gramStart"/>
      <w:r>
        <w:t>- формирование личностной позиции обучающихся по отношению не только к прошлому, но и к настоящему родной стран.</w:t>
      </w:r>
      <w:proofErr w:type="gramEnd"/>
    </w:p>
    <w:p w:rsidR="00780742" w:rsidRDefault="00780742" w:rsidP="00780742">
      <w:pPr>
        <w:spacing w:after="0" w:line="264" w:lineRule="auto"/>
        <w:jc w:val="both"/>
      </w:pPr>
    </w:p>
    <w:p w:rsidR="00780742" w:rsidRDefault="00780742" w:rsidP="00780742">
      <w:pPr>
        <w:pStyle w:val="pboth"/>
        <w:shd w:val="clear" w:color="auto" w:fill="FFFFFF"/>
        <w:spacing w:before="0" w:beforeAutospacing="0" w:after="227" w:afterAutospacing="0" w:line="360" w:lineRule="auto"/>
        <w:ind w:firstLine="709"/>
        <w:jc w:val="both"/>
        <w:rPr>
          <w:color w:val="000000"/>
        </w:rPr>
      </w:pPr>
      <w:r>
        <w:rPr>
          <w:color w:val="000000"/>
        </w:rPr>
        <w:t>Учебный модуль "Введение в Новейшую историю России" призван обеспечивать достижение образовательных результатов при изучении истории на уровне основного общего образования.</w:t>
      </w:r>
    </w:p>
    <w:p w:rsidR="00780742" w:rsidRDefault="00780742" w:rsidP="00780742">
      <w:pPr>
        <w:pStyle w:val="pboth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          </w:t>
      </w:r>
      <w:hyperlink r:id="rId5" w:anchor="8ON4xqo8XSHT" w:history="1">
        <w:r>
          <w:rPr>
            <w:rStyle w:val="a3"/>
            <w:color w:val="auto"/>
            <w:u w:val="none"/>
            <w:bdr w:val="none" w:sz="0" w:space="0" w:color="auto" w:frame="1"/>
          </w:rPr>
          <w:t>ФГОС ООО</w:t>
        </w:r>
      </w:hyperlink>
      <w:r>
        <w:rPr>
          <w:color w:val="000000"/>
        </w:rPr>
        <w:t> определяет содержание и направленность учебного модуля на развитие умений обучающихся "устанавливать причинно-следственные, пространственные, временные связи исторических событий, явлений, процессов, их взаимосвязь (при наличии) с важнейшими событиями XX - начала XXI в.; характеризовать итоги и историческое значение событий".</w:t>
      </w:r>
    </w:p>
    <w:p w:rsidR="00780742" w:rsidRDefault="00780742" w:rsidP="00780742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Таким образом, согласно своему назначению учебный модуль призван познакомить обучающихся с ключевыми событиями новейшей истории России, предваряя систематическое изучение отечественной истории XX - начала XXI в. в 10 - 11 классах.</w:t>
      </w:r>
      <w:proofErr w:type="gramEnd"/>
      <w:r>
        <w:rPr>
          <w:color w:val="000000"/>
        </w:rPr>
        <w:t xml:space="preserve"> Кроме того, при изучении региональной истории, при реализации федеральной программы воспитания и организации внеурочной деятельности педагоги получат возможность опираться на представления обучающихся о наиболее значимых событиях Новейшей истории России, об их предпосылках (истоках), главных итогах и значении.</w:t>
      </w:r>
    </w:p>
    <w:p w:rsidR="00780742" w:rsidRDefault="00780742" w:rsidP="00780742">
      <w:pPr>
        <w:spacing w:after="0" w:line="360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80742" w:rsidRDefault="00780742" w:rsidP="00780742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изучение предметного модуля «Введение в Новейшую историю России», учебной дисциплины «История» в 9 классе отводится 17 часов (1 час в неделю).</w:t>
      </w:r>
    </w:p>
    <w:p w:rsidR="00590202" w:rsidRDefault="00590202"/>
    <w:sectPr w:rsidR="00590202" w:rsidSect="005A4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DC0323"/>
    <w:rsid w:val="00590202"/>
    <w:rsid w:val="005A4564"/>
    <w:rsid w:val="00780742"/>
    <w:rsid w:val="00DC0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80742"/>
    <w:rPr>
      <w:color w:val="0000FF"/>
      <w:u w:val="single"/>
    </w:rPr>
  </w:style>
  <w:style w:type="paragraph" w:customStyle="1" w:styleId="pboth">
    <w:name w:val="pboth"/>
    <w:basedOn w:val="a"/>
    <w:rsid w:val="00780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4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udact.ru/law/prikaz-minprosveshcheniia-rossii-ot-31052021-n-287/" TargetMode="External"/><Relationship Id="rId4" Type="http://schemas.openxmlformats.org/officeDocument/2006/relationships/hyperlink" Target="https://sudact.ru/law/prikaz-minprosveshcheniia-rossii-ot-31052021-n-28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635</Words>
  <Characters>3623</Characters>
  <Application>Microsoft Office Word</Application>
  <DocSecurity>0</DocSecurity>
  <Lines>30</Lines>
  <Paragraphs>8</Paragraphs>
  <ScaleCrop>false</ScaleCrop>
  <Company/>
  <LinksUpToDate>false</LinksUpToDate>
  <CharactersWithSpaces>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2024-09-30T06:18:00Z</dcterms:created>
  <dcterms:modified xsi:type="dcterms:W3CDTF">2024-09-30T06:20:00Z</dcterms:modified>
</cp:coreProperties>
</file>