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7E" w:rsidRPr="000A5C10" w:rsidRDefault="0088307E" w:rsidP="0088307E">
      <w:pPr>
        <w:spacing w:after="0" w:line="240" w:lineRule="auto"/>
        <w:jc w:val="both"/>
        <w:rPr>
          <w:rFonts w:ascii="Times New Roman" w:hAnsi="Times New Roman" w:cs="Times New Roman"/>
          <w:sz w:val="24"/>
          <w:szCs w:val="24"/>
        </w:rPr>
      </w:pPr>
    </w:p>
    <w:p w:rsidR="0088307E" w:rsidRPr="000A5C10" w:rsidRDefault="0088307E" w:rsidP="0088307E">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583"/>
        <w:gridCol w:w="277"/>
        <w:gridCol w:w="277"/>
      </w:tblGrid>
      <w:tr w:rsidR="00A94455" w:rsidRPr="00811BDD" w:rsidTr="00AF21E5">
        <w:tc>
          <w:tcPr>
            <w:tcW w:w="3114" w:type="dxa"/>
          </w:tcPr>
          <w:p w:rsidR="00012477" w:rsidRDefault="00012477" w:rsidP="00012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автономное общеобразовательное учреждение </w:t>
            </w:r>
          </w:p>
          <w:p w:rsidR="00012477" w:rsidRDefault="00012477" w:rsidP="00012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«Средняя общеобразовательная школа села Ново-Кусково </w:t>
            </w:r>
          </w:p>
          <w:p w:rsidR="00012477" w:rsidRDefault="00012477" w:rsidP="000124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Асиновского района Томской области»</w:t>
            </w:r>
          </w:p>
          <w:p w:rsidR="00012477" w:rsidRDefault="00012477" w:rsidP="00012477">
            <w:pPr>
              <w:spacing w:after="0" w:line="240" w:lineRule="auto"/>
              <w:jc w:val="center"/>
              <w:rPr>
                <w:rFonts w:ascii="Times New Roman" w:hAnsi="Times New Roman" w:cs="Times New Roman"/>
                <w:b/>
                <w:sz w:val="24"/>
                <w:szCs w:val="24"/>
              </w:rPr>
            </w:pPr>
          </w:p>
          <w:p w:rsidR="00012477" w:rsidRDefault="00012477" w:rsidP="00012477">
            <w:pPr>
              <w:spacing w:after="0" w:line="240" w:lineRule="auto"/>
              <w:jc w:val="center"/>
              <w:rPr>
                <w:rFonts w:ascii="Times New Roman" w:hAnsi="Times New Roman" w:cs="Times New Roman"/>
                <w:b/>
                <w:sz w:val="24"/>
                <w:szCs w:val="24"/>
              </w:rPr>
            </w:pPr>
          </w:p>
          <w:p w:rsidR="00012477" w:rsidRDefault="00012477" w:rsidP="00012477">
            <w:pPr>
              <w:spacing w:after="0" w:line="240" w:lineRule="auto"/>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gridCol w:w="223"/>
            </w:tblGrid>
            <w:tr w:rsidR="00012477" w:rsidTr="00012477">
              <w:tc>
                <w:tcPr>
                  <w:tcW w:w="4785" w:type="dxa"/>
                </w:tcPr>
                <w:p w:rsidR="00012477" w:rsidRDefault="00012477" w:rsidP="00012477">
                  <w:pPr>
                    <w:spacing w:after="0" w:line="240" w:lineRule="auto"/>
                    <w:jc w:val="center"/>
                    <w:rPr>
                      <w:sz w:val="28"/>
                      <w:szCs w:val="28"/>
                    </w:rPr>
                  </w:pPr>
                </w:p>
                <w:p w:rsidR="00012477" w:rsidRDefault="00012477" w:rsidP="00012477">
                  <w:pPr>
                    <w:pStyle w:val="ad"/>
                    <w:jc w:val="center"/>
                    <w:rPr>
                      <w:sz w:val="24"/>
                      <w:szCs w:val="24"/>
                    </w:rPr>
                  </w:pPr>
                </w:p>
                <w:tbl>
                  <w:tblPr>
                    <w:tblW w:w="0" w:type="auto"/>
                    <w:tblLook w:val="04A0" w:firstRow="1" w:lastRow="0" w:firstColumn="1" w:lastColumn="0" w:noHBand="0" w:noVBand="1"/>
                  </w:tblPr>
                  <w:tblGrid>
                    <w:gridCol w:w="2736"/>
                    <w:gridCol w:w="3096"/>
                    <w:gridCol w:w="3096"/>
                  </w:tblGrid>
                  <w:tr w:rsidR="00012477">
                    <w:tc>
                      <w:tcPr>
                        <w:tcW w:w="3406" w:type="dxa"/>
                        <w:hideMark/>
                      </w:tcPr>
                      <w:p w:rsidR="00012477" w:rsidRDefault="00012477" w:rsidP="00012477">
                        <w:pPr>
                          <w:pStyle w:val="ad"/>
                          <w:spacing w:line="276" w:lineRule="auto"/>
                          <w:jc w:val="center"/>
                          <w:rPr>
                            <w:rFonts w:eastAsia="Calibri"/>
                            <w:sz w:val="24"/>
                            <w:szCs w:val="24"/>
                          </w:rPr>
                        </w:pPr>
                        <w:r>
                          <w:rPr>
                            <w:rFonts w:eastAsia="Calibri"/>
                            <w:sz w:val="24"/>
                            <w:szCs w:val="24"/>
                          </w:rPr>
                          <w:t>РАССМОТРЕНО</w:t>
                        </w:r>
                      </w:p>
                      <w:p w:rsidR="00012477" w:rsidRDefault="00012477" w:rsidP="00012477">
                        <w:pPr>
                          <w:pStyle w:val="ad"/>
                          <w:spacing w:line="276" w:lineRule="auto"/>
                          <w:jc w:val="center"/>
                          <w:rPr>
                            <w:rFonts w:eastAsia="Calibri"/>
                            <w:sz w:val="24"/>
                            <w:szCs w:val="24"/>
                          </w:rPr>
                        </w:pPr>
                        <w:r>
                          <w:rPr>
                            <w:rFonts w:eastAsia="Calibri"/>
                            <w:sz w:val="24"/>
                            <w:szCs w:val="24"/>
                          </w:rPr>
                          <w:t>РУКОВОДИТЕЛЬ МО</w:t>
                        </w:r>
                      </w:p>
                      <w:p w:rsidR="00012477" w:rsidRDefault="00012477" w:rsidP="00012477">
                        <w:pPr>
                          <w:pStyle w:val="ad"/>
                          <w:spacing w:line="276" w:lineRule="auto"/>
                          <w:jc w:val="center"/>
                          <w:rPr>
                            <w:rFonts w:eastAsia="Calibri"/>
                            <w:sz w:val="24"/>
                            <w:szCs w:val="24"/>
                          </w:rPr>
                        </w:pPr>
                        <w:r>
                          <w:rPr>
                            <w:rFonts w:eastAsia="Calibri"/>
                            <w:sz w:val="24"/>
                            <w:szCs w:val="24"/>
                          </w:rPr>
                          <w:t>_____________________</w:t>
                        </w:r>
                      </w:p>
                      <w:p w:rsidR="00012477" w:rsidRDefault="00012477" w:rsidP="00012477">
                        <w:pPr>
                          <w:pStyle w:val="ad"/>
                          <w:spacing w:line="276" w:lineRule="auto"/>
                          <w:jc w:val="center"/>
                          <w:rPr>
                            <w:rFonts w:eastAsia="Calibri"/>
                            <w:sz w:val="24"/>
                            <w:szCs w:val="24"/>
                          </w:rPr>
                        </w:pPr>
                        <w:r>
                          <w:rPr>
                            <w:rFonts w:eastAsia="Calibri"/>
                            <w:sz w:val="24"/>
                            <w:szCs w:val="24"/>
                          </w:rPr>
                          <w:t>Л.А. Фролова</w:t>
                        </w:r>
                      </w:p>
                      <w:p w:rsidR="00012477" w:rsidRDefault="00012477" w:rsidP="00012477">
                        <w:pPr>
                          <w:pStyle w:val="ad"/>
                          <w:spacing w:line="276" w:lineRule="auto"/>
                          <w:jc w:val="center"/>
                          <w:rPr>
                            <w:rFonts w:eastAsia="Calibri"/>
                            <w:sz w:val="24"/>
                            <w:szCs w:val="24"/>
                          </w:rPr>
                        </w:pPr>
                        <w:r>
                          <w:rPr>
                            <w:rFonts w:eastAsia="Calibri"/>
                            <w:sz w:val="24"/>
                            <w:szCs w:val="24"/>
                          </w:rPr>
                          <w:t>протокол  от 30 .08.2024№1</w:t>
                        </w:r>
                      </w:p>
                    </w:tc>
                    <w:tc>
                      <w:tcPr>
                        <w:tcW w:w="3406" w:type="dxa"/>
                      </w:tcPr>
                      <w:p w:rsidR="00012477" w:rsidRDefault="00012477" w:rsidP="00012477">
                        <w:pPr>
                          <w:pStyle w:val="ad"/>
                          <w:spacing w:line="276" w:lineRule="auto"/>
                          <w:jc w:val="center"/>
                          <w:rPr>
                            <w:rFonts w:eastAsia="Calibri"/>
                            <w:sz w:val="24"/>
                            <w:szCs w:val="24"/>
                          </w:rPr>
                        </w:pPr>
                        <w:r>
                          <w:rPr>
                            <w:rFonts w:eastAsia="Calibri"/>
                            <w:sz w:val="24"/>
                            <w:szCs w:val="24"/>
                          </w:rPr>
                          <w:t>СОГЛАСОВАНО</w:t>
                        </w:r>
                      </w:p>
                      <w:p w:rsidR="00012477" w:rsidRDefault="00012477" w:rsidP="00012477">
                        <w:pPr>
                          <w:pStyle w:val="ad"/>
                          <w:spacing w:line="276" w:lineRule="auto"/>
                          <w:jc w:val="center"/>
                          <w:rPr>
                            <w:rFonts w:eastAsia="Calibri"/>
                            <w:sz w:val="24"/>
                            <w:szCs w:val="24"/>
                          </w:rPr>
                        </w:pPr>
                        <w:r>
                          <w:rPr>
                            <w:rFonts w:eastAsia="Calibri"/>
                            <w:sz w:val="24"/>
                            <w:szCs w:val="24"/>
                          </w:rPr>
                          <w:t>зам. директора по УВР</w:t>
                        </w:r>
                      </w:p>
                      <w:p w:rsidR="00012477" w:rsidRDefault="00012477" w:rsidP="00012477">
                        <w:pPr>
                          <w:pStyle w:val="ad"/>
                          <w:spacing w:line="276" w:lineRule="auto"/>
                          <w:jc w:val="center"/>
                          <w:rPr>
                            <w:rFonts w:eastAsia="Calibri"/>
                            <w:sz w:val="24"/>
                            <w:szCs w:val="24"/>
                          </w:rPr>
                        </w:pPr>
                        <w:r>
                          <w:rPr>
                            <w:rFonts w:eastAsia="Calibri"/>
                            <w:sz w:val="24"/>
                            <w:szCs w:val="24"/>
                          </w:rPr>
                          <w:t>________________________</w:t>
                        </w:r>
                      </w:p>
                      <w:p w:rsidR="00012477" w:rsidRDefault="00012477" w:rsidP="00012477">
                        <w:pPr>
                          <w:pStyle w:val="ad"/>
                          <w:spacing w:line="276" w:lineRule="auto"/>
                          <w:jc w:val="center"/>
                          <w:rPr>
                            <w:rFonts w:eastAsia="Calibri"/>
                            <w:sz w:val="24"/>
                            <w:szCs w:val="24"/>
                          </w:rPr>
                        </w:pPr>
                        <w:r>
                          <w:rPr>
                            <w:rFonts w:eastAsia="Calibri"/>
                            <w:sz w:val="24"/>
                            <w:szCs w:val="24"/>
                          </w:rPr>
                          <w:t>Л.А. Фролова</w:t>
                        </w:r>
                      </w:p>
                      <w:p w:rsidR="00012477" w:rsidRDefault="00012477" w:rsidP="00012477">
                        <w:pPr>
                          <w:pStyle w:val="ad"/>
                          <w:spacing w:line="276" w:lineRule="auto"/>
                          <w:jc w:val="center"/>
                          <w:rPr>
                            <w:rFonts w:eastAsia="Calibri"/>
                            <w:sz w:val="24"/>
                            <w:szCs w:val="24"/>
                          </w:rPr>
                        </w:pPr>
                        <w:r>
                          <w:rPr>
                            <w:rFonts w:eastAsia="Calibri"/>
                            <w:sz w:val="24"/>
                            <w:szCs w:val="24"/>
                          </w:rPr>
                          <w:t xml:space="preserve">протокол от 30.08.2024 </w:t>
                        </w:r>
                      </w:p>
                      <w:p w:rsidR="00012477" w:rsidRDefault="00012477" w:rsidP="00012477">
                        <w:pPr>
                          <w:pStyle w:val="ad"/>
                          <w:spacing w:line="276" w:lineRule="auto"/>
                          <w:jc w:val="center"/>
                          <w:rPr>
                            <w:rFonts w:eastAsia="Calibri"/>
                            <w:sz w:val="24"/>
                            <w:szCs w:val="24"/>
                          </w:rPr>
                        </w:pPr>
                        <w:r>
                          <w:rPr>
                            <w:rFonts w:eastAsia="Calibri"/>
                            <w:sz w:val="24"/>
                            <w:szCs w:val="24"/>
                          </w:rPr>
                          <w:t>№ 1</w:t>
                        </w:r>
                      </w:p>
                      <w:p w:rsidR="00012477" w:rsidRDefault="00012477" w:rsidP="00012477">
                        <w:pPr>
                          <w:pStyle w:val="ad"/>
                          <w:spacing w:line="276" w:lineRule="auto"/>
                          <w:jc w:val="center"/>
                          <w:rPr>
                            <w:rFonts w:eastAsia="Calibri"/>
                            <w:sz w:val="24"/>
                            <w:szCs w:val="24"/>
                          </w:rPr>
                        </w:pPr>
                      </w:p>
                    </w:tc>
                    <w:tc>
                      <w:tcPr>
                        <w:tcW w:w="3406" w:type="dxa"/>
                      </w:tcPr>
                      <w:p w:rsidR="00012477" w:rsidRDefault="00012477" w:rsidP="00012477">
                        <w:pPr>
                          <w:pStyle w:val="ad"/>
                          <w:spacing w:line="276" w:lineRule="auto"/>
                          <w:jc w:val="center"/>
                          <w:rPr>
                            <w:rFonts w:eastAsia="Calibri"/>
                            <w:sz w:val="24"/>
                            <w:szCs w:val="24"/>
                          </w:rPr>
                        </w:pPr>
                        <w:r>
                          <w:rPr>
                            <w:rFonts w:eastAsia="Calibri"/>
                            <w:sz w:val="24"/>
                            <w:szCs w:val="24"/>
                          </w:rPr>
                          <w:t>УТВЕРЖДЕНО</w:t>
                        </w:r>
                      </w:p>
                      <w:p w:rsidR="00012477" w:rsidRDefault="00012477" w:rsidP="00012477">
                        <w:pPr>
                          <w:pStyle w:val="ad"/>
                          <w:spacing w:line="276" w:lineRule="auto"/>
                          <w:jc w:val="center"/>
                          <w:rPr>
                            <w:rFonts w:eastAsia="Calibri"/>
                            <w:sz w:val="24"/>
                            <w:szCs w:val="24"/>
                          </w:rPr>
                        </w:pPr>
                        <w:r>
                          <w:rPr>
                            <w:rFonts w:eastAsia="Calibri"/>
                            <w:sz w:val="24"/>
                            <w:szCs w:val="24"/>
                          </w:rPr>
                          <w:t>Директор</w:t>
                        </w:r>
                      </w:p>
                      <w:p w:rsidR="00012477" w:rsidRDefault="00012477" w:rsidP="00012477">
                        <w:pPr>
                          <w:pStyle w:val="ad"/>
                          <w:spacing w:line="276" w:lineRule="auto"/>
                          <w:jc w:val="center"/>
                          <w:rPr>
                            <w:rFonts w:eastAsia="Calibri"/>
                            <w:sz w:val="24"/>
                            <w:szCs w:val="24"/>
                          </w:rPr>
                        </w:pPr>
                        <w:r>
                          <w:rPr>
                            <w:rFonts w:eastAsia="Calibri"/>
                            <w:sz w:val="24"/>
                            <w:szCs w:val="24"/>
                          </w:rPr>
                          <w:t>________________________</w:t>
                        </w:r>
                      </w:p>
                      <w:p w:rsidR="00012477" w:rsidRDefault="00012477" w:rsidP="00012477">
                        <w:pPr>
                          <w:pStyle w:val="ad"/>
                          <w:spacing w:line="276" w:lineRule="auto"/>
                          <w:jc w:val="center"/>
                          <w:rPr>
                            <w:rFonts w:eastAsia="Calibri"/>
                            <w:sz w:val="24"/>
                            <w:szCs w:val="24"/>
                          </w:rPr>
                        </w:pPr>
                        <w:r>
                          <w:rPr>
                            <w:rFonts w:eastAsia="Calibri"/>
                            <w:sz w:val="24"/>
                            <w:szCs w:val="24"/>
                          </w:rPr>
                          <w:t>Т.Б. Маковеева</w:t>
                        </w:r>
                      </w:p>
                      <w:p w:rsidR="00012477" w:rsidRDefault="00012477" w:rsidP="00012477">
                        <w:pPr>
                          <w:pStyle w:val="ad"/>
                          <w:spacing w:line="276" w:lineRule="auto"/>
                          <w:jc w:val="center"/>
                          <w:rPr>
                            <w:rFonts w:eastAsia="Calibri"/>
                            <w:sz w:val="24"/>
                            <w:szCs w:val="24"/>
                          </w:rPr>
                        </w:pPr>
                        <w:r>
                          <w:rPr>
                            <w:rFonts w:eastAsia="Calibri"/>
                            <w:sz w:val="24"/>
                            <w:szCs w:val="24"/>
                          </w:rPr>
                          <w:t xml:space="preserve">приказ от 30.08.2024 </w:t>
                        </w:r>
                      </w:p>
                      <w:p w:rsidR="00012477" w:rsidRDefault="00012477" w:rsidP="00012477">
                        <w:pPr>
                          <w:pStyle w:val="ad"/>
                          <w:spacing w:line="276" w:lineRule="auto"/>
                          <w:jc w:val="center"/>
                          <w:rPr>
                            <w:rFonts w:eastAsia="Calibri"/>
                            <w:sz w:val="24"/>
                            <w:szCs w:val="24"/>
                          </w:rPr>
                        </w:pPr>
                        <w:r>
                          <w:rPr>
                            <w:rFonts w:eastAsia="Calibri"/>
                            <w:sz w:val="24"/>
                            <w:szCs w:val="24"/>
                          </w:rPr>
                          <w:t>№ 227</w:t>
                        </w:r>
                      </w:p>
                      <w:p w:rsidR="00012477" w:rsidRDefault="00012477" w:rsidP="00012477">
                        <w:pPr>
                          <w:pStyle w:val="ad"/>
                          <w:spacing w:line="276" w:lineRule="auto"/>
                          <w:jc w:val="center"/>
                          <w:rPr>
                            <w:rFonts w:eastAsia="Calibri"/>
                            <w:sz w:val="24"/>
                            <w:szCs w:val="24"/>
                          </w:rPr>
                        </w:pPr>
                      </w:p>
                      <w:p w:rsidR="00012477" w:rsidRDefault="00012477" w:rsidP="00012477">
                        <w:pPr>
                          <w:pStyle w:val="ad"/>
                          <w:spacing w:line="276" w:lineRule="auto"/>
                          <w:jc w:val="center"/>
                          <w:rPr>
                            <w:rFonts w:eastAsia="Calibri"/>
                            <w:sz w:val="24"/>
                            <w:szCs w:val="24"/>
                          </w:rPr>
                        </w:pPr>
                      </w:p>
                    </w:tc>
                  </w:tr>
                </w:tbl>
                <w:p w:rsidR="00012477" w:rsidRDefault="00012477" w:rsidP="00012477">
                  <w:pPr>
                    <w:spacing w:after="0" w:line="360" w:lineRule="auto"/>
                    <w:jc w:val="center"/>
                    <w:rPr>
                      <w:rFonts w:ascii="Times New Roman" w:hAnsi="Times New Roman" w:cs="Times New Roman"/>
                      <w:b/>
                      <w:sz w:val="24"/>
                      <w:szCs w:val="24"/>
                    </w:rPr>
                  </w:pPr>
                </w:p>
              </w:tc>
              <w:tc>
                <w:tcPr>
                  <w:tcW w:w="4786" w:type="dxa"/>
                </w:tcPr>
                <w:p w:rsidR="00012477" w:rsidRDefault="00012477" w:rsidP="00012477">
                  <w:pPr>
                    <w:spacing w:after="0" w:line="360" w:lineRule="auto"/>
                    <w:jc w:val="center"/>
                    <w:rPr>
                      <w:rFonts w:ascii="Times New Roman" w:hAnsi="Times New Roman" w:cs="Times New Roman"/>
                      <w:b/>
                      <w:sz w:val="24"/>
                      <w:szCs w:val="24"/>
                    </w:rPr>
                  </w:pPr>
                </w:p>
              </w:tc>
            </w:tr>
            <w:tr w:rsidR="00012477" w:rsidTr="00012477">
              <w:tc>
                <w:tcPr>
                  <w:tcW w:w="4785" w:type="dxa"/>
                </w:tcPr>
                <w:p w:rsidR="00012477" w:rsidRDefault="00012477" w:rsidP="00012477">
                  <w:pPr>
                    <w:spacing w:after="0" w:line="360" w:lineRule="auto"/>
                    <w:jc w:val="center"/>
                    <w:rPr>
                      <w:rFonts w:ascii="Times New Roman" w:hAnsi="Times New Roman" w:cs="Times New Roman"/>
                      <w:b/>
                      <w:sz w:val="24"/>
                      <w:szCs w:val="24"/>
                    </w:rPr>
                  </w:pPr>
                </w:p>
              </w:tc>
              <w:tc>
                <w:tcPr>
                  <w:tcW w:w="4786" w:type="dxa"/>
                </w:tcPr>
                <w:p w:rsidR="00012477" w:rsidRDefault="00012477" w:rsidP="00012477">
                  <w:pPr>
                    <w:spacing w:after="0" w:line="360" w:lineRule="auto"/>
                    <w:jc w:val="center"/>
                    <w:rPr>
                      <w:rFonts w:ascii="Times New Roman" w:hAnsi="Times New Roman" w:cs="Times New Roman"/>
                      <w:b/>
                      <w:sz w:val="24"/>
                      <w:szCs w:val="24"/>
                    </w:rPr>
                  </w:pPr>
                </w:p>
              </w:tc>
            </w:tr>
          </w:tbl>
          <w:p w:rsidR="00012477" w:rsidRDefault="00012477" w:rsidP="00012477">
            <w:pPr>
              <w:spacing w:after="0" w:line="240" w:lineRule="auto"/>
              <w:rPr>
                <w:rFonts w:ascii="Times New Roman" w:hAnsi="Times New Roman" w:cs="Times New Roman"/>
                <w:sz w:val="28"/>
                <w:szCs w:val="28"/>
              </w:rPr>
            </w:pPr>
          </w:p>
          <w:p w:rsidR="00012477" w:rsidRDefault="00012477" w:rsidP="00012477">
            <w:pPr>
              <w:spacing w:after="0" w:line="240" w:lineRule="auto"/>
              <w:jc w:val="center"/>
              <w:rPr>
                <w:rFonts w:ascii="Times New Roman" w:hAnsi="Times New Roman" w:cs="Times New Roman"/>
                <w:sz w:val="16"/>
                <w:szCs w:val="16"/>
              </w:rPr>
            </w:pPr>
          </w:p>
          <w:p w:rsidR="00A94455" w:rsidRPr="00811BDD" w:rsidRDefault="00A94455" w:rsidP="00AF21E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A94455" w:rsidRPr="00811BDD" w:rsidRDefault="00A94455" w:rsidP="00AF21E5">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A94455" w:rsidRPr="00811BDD" w:rsidRDefault="00A94455" w:rsidP="00AF21E5">
            <w:pPr>
              <w:autoSpaceDE w:val="0"/>
              <w:autoSpaceDN w:val="0"/>
              <w:spacing w:after="120" w:line="240" w:lineRule="auto"/>
              <w:jc w:val="both"/>
              <w:rPr>
                <w:rFonts w:ascii="Times New Roman" w:eastAsia="Times New Roman" w:hAnsi="Times New Roman" w:cs="Times New Roman"/>
                <w:color w:val="000000"/>
                <w:sz w:val="24"/>
                <w:szCs w:val="24"/>
              </w:rPr>
            </w:pPr>
          </w:p>
        </w:tc>
      </w:tr>
    </w:tbl>
    <w:p w:rsidR="009C4DC7" w:rsidRPr="0035511C" w:rsidRDefault="009C4DC7" w:rsidP="00012477">
      <w:pPr>
        <w:spacing w:after="0" w:line="240" w:lineRule="auto"/>
        <w:jc w:val="center"/>
        <w:rPr>
          <w:rFonts w:ascii="Times New Roman" w:hAnsi="Times New Roman"/>
          <w:b/>
          <w:sz w:val="32"/>
          <w:szCs w:val="32"/>
        </w:rPr>
      </w:pPr>
      <w:bookmarkStart w:id="0" w:name="_GoBack"/>
      <w:bookmarkEnd w:id="0"/>
      <w:r w:rsidRPr="0035511C">
        <w:rPr>
          <w:rFonts w:ascii="Times New Roman" w:hAnsi="Times New Roman"/>
          <w:b/>
          <w:sz w:val="32"/>
          <w:szCs w:val="32"/>
        </w:rPr>
        <w:t>Программа внеурочной деятельности</w:t>
      </w:r>
    </w:p>
    <w:p w:rsidR="009C4DC7" w:rsidRDefault="009C4DC7" w:rsidP="009C4DC7">
      <w:pPr>
        <w:spacing w:after="0" w:line="240" w:lineRule="auto"/>
        <w:jc w:val="center"/>
        <w:rPr>
          <w:rFonts w:ascii="Times New Roman" w:hAnsi="Times New Roman"/>
          <w:b/>
          <w:sz w:val="32"/>
          <w:szCs w:val="32"/>
        </w:rPr>
      </w:pPr>
    </w:p>
    <w:p w:rsidR="009C4DC7" w:rsidRPr="0035511C" w:rsidRDefault="009C4DC7" w:rsidP="009C4DC7">
      <w:pPr>
        <w:pStyle w:val="ad"/>
        <w:jc w:val="center"/>
        <w:rPr>
          <w:sz w:val="36"/>
          <w:szCs w:val="36"/>
        </w:rPr>
      </w:pPr>
      <w:r>
        <w:rPr>
          <w:b/>
          <w:sz w:val="36"/>
          <w:szCs w:val="36"/>
        </w:rPr>
        <w:t>«Юнармия»</w:t>
      </w:r>
    </w:p>
    <w:p w:rsidR="009C4DC7" w:rsidRDefault="009C4DC7" w:rsidP="009C4DC7">
      <w:pPr>
        <w:pStyle w:val="ad"/>
        <w:rPr>
          <w:sz w:val="28"/>
          <w:szCs w:val="28"/>
        </w:rPr>
      </w:pPr>
    </w:p>
    <w:p w:rsidR="009C4DC7" w:rsidRDefault="009C4DC7" w:rsidP="009C4DC7">
      <w:pPr>
        <w:pStyle w:val="ad"/>
        <w:rPr>
          <w:sz w:val="28"/>
          <w:szCs w:val="28"/>
        </w:rPr>
      </w:pPr>
    </w:p>
    <w:p w:rsidR="009C4DC7" w:rsidRPr="0035511C" w:rsidRDefault="003C2CE1" w:rsidP="00641842">
      <w:pPr>
        <w:pStyle w:val="ad"/>
        <w:jc w:val="center"/>
        <w:rPr>
          <w:sz w:val="28"/>
          <w:szCs w:val="28"/>
        </w:rPr>
      </w:pPr>
      <w:r>
        <w:rPr>
          <w:sz w:val="28"/>
          <w:szCs w:val="28"/>
        </w:rPr>
        <w:t>Направление</w:t>
      </w:r>
      <w:r w:rsidR="009C4DC7" w:rsidRPr="0035511C">
        <w:rPr>
          <w:sz w:val="28"/>
          <w:szCs w:val="28"/>
        </w:rPr>
        <w:t xml:space="preserve">: </w:t>
      </w:r>
      <w:r w:rsidR="009C4DC7">
        <w:rPr>
          <w:sz w:val="28"/>
          <w:szCs w:val="28"/>
        </w:rPr>
        <w:t xml:space="preserve">  духовно-нравственное</w:t>
      </w:r>
    </w:p>
    <w:p w:rsidR="009C4DC7" w:rsidRDefault="009C4DC7" w:rsidP="00641842">
      <w:pPr>
        <w:pStyle w:val="ad"/>
        <w:jc w:val="center"/>
        <w:rPr>
          <w:sz w:val="28"/>
          <w:szCs w:val="28"/>
        </w:rPr>
      </w:pPr>
      <w:r w:rsidRPr="0035511C">
        <w:rPr>
          <w:sz w:val="28"/>
          <w:szCs w:val="28"/>
        </w:rPr>
        <w:t>Срок реализации программы: 1 год (</w:t>
      </w:r>
      <w:r>
        <w:rPr>
          <w:sz w:val="28"/>
          <w:szCs w:val="28"/>
        </w:rPr>
        <w:t xml:space="preserve">два </w:t>
      </w:r>
      <w:r w:rsidRPr="0035511C">
        <w:rPr>
          <w:sz w:val="28"/>
          <w:szCs w:val="28"/>
        </w:rPr>
        <w:t>час</w:t>
      </w:r>
      <w:r>
        <w:rPr>
          <w:sz w:val="28"/>
          <w:szCs w:val="28"/>
        </w:rPr>
        <w:t>а в неделю -68 ч</w:t>
      </w:r>
      <w:r w:rsidRPr="0035511C">
        <w:rPr>
          <w:sz w:val="28"/>
          <w:szCs w:val="28"/>
        </w:rPr>
        <w:t>)</w:t>
      </w:r>
    </w:p>
    <w:p w:rsidR="009C4DC7" w:rsidRPr="0035511C" w:rsidRDefault="00641842" w:rsidP="00641842">
      <w:pPr>
        <w:pStyle w:val="ad"/>
        <w:jc w:val="center"/>
        <w:rPr>
          <w:sz w:val="28"/>
          <w:szCs w:val="28"/>
        </w:rPr>
      </w:pPr>
      <w:r>
        <w:rPr>
          <w:sz w:val="28"/>
          <w:szCs w:val="28"/>
        </w:rPr>
        <w:t xml:space="preserve">6 </w:t>
      </w:r>
      <w:r w:rsidR="009C4DC7">
        <w:rPr>
          <w:sz w:val="28"/>
          <w:szCs w:val="28"/>
        </w:rPr>
        <w:t>класс</w:t>
      </w:r>
    </w:p>
    <w:p w:rsidR="009C4DC7" w:rsidRPr="0035511C" w:rsidRDefault="009C4DC7" w:rsidP="009C4DC7">
      <w:pPr>
        <w:pStyle w:val="ad"/>
        <w:rPr>
          <w:sz w:val="28"/>
          <w:szCs w:val="28"/>
        </w:rPr>
      </w:pPr>
    </w:p>
    <w:p w:rsidR="009C4DC7" w:rsidRPr="0035511C" w:rsidRDefault="009C4DC7" w:rsidP="009C4DC7">
      <w:pPr>
        <w:pStyle w:val="ad"/>
        <w:rPr>
          <w:sz w:val="28"/>
          <w:szCs w:val="28"/>
        </w:rPr>
      </w:pPr>
    </w:p>
    <w:p w:rsidR="009C4DC7" w:rsidRDefault="009C4DC7" w:rsidP="009C4DC7">
      <w:pPr>
        <w:pStyle w:val="ad"/>
        <w:rPr>
          <w:sz w:val="28"/>
          <w:szCs w:val="28"/>
        </w:rPr>
      </w:pPr>
    </w:p>
    <w:p w:rsidR="009C4DC7" w:rsidRDefault="009C4DC7" w:rsidP="009C4DC7">
      <w:pPr>
        <w:pStyle w:val="ad"/>
        <w:jc w:val="right"/>
        <w:rPr>
          <w:sz w:val="28"/>
          <w:szCs w:val="28"/>
        </w:rPr>
      </w:pPr>
    </w:p>
    <w:p w:rsidR="009C4DC7" w:rsidRDefault="009C4DC7" w:rsidP="009C4DC7">
      <w:pPr>
        <w:pStyle w:val="ad"/>
        <w:jc w:val="right"/>
        <w:rPr>
          <w:sz w:val="28"/>
          <w:szCs w:val="28"/>
        </w:rPr>
      </w:pPr>
    </w:p>
    <w:p w:rsidR="009C4DC7" w:rsidRDefault="009C4DC7" w:rsidP="009C4DC7">
      <w:pPr>
        <w:pStyle w:val="ad"/>
        <w:jc w:val="right"/>
        <w:rPr>
          <w:sz w:val="28"/>
          <w:szCs w:val="28"/>
        </w:rPr>
      </w:pPr>
      <w:r>
        <w:rPr>
          <w:sz w:val="28"/>
          <w:szCs w:val="28"/>
        </w:rPr>
        <w:t>Составил: Винивитин Р.А.</w:t>
      </w:r>
    </w:p>
    <w:p w:rsidR="009C4DC7" w:rsidRDefault="009C4DC7" w:rsidP="009C4DC7">
      <w:pPr>
        <w:pStyle w:val="ad"/>
        <w:jc w:val="right"/>
        <w:rPr>
          <w:sz w:val="28"/>
          <w:szCs w:val="28"/>
        </w:rPr>
      </w:pPr>
      <w:r>
        <w:rPr>
          <w:sz w:val="28"/>
          <w:szCs w:val="28"/>
        </w:rPr>
        <w:t>учитель физ.воспитания</w:t>
      </w:r>
    </w:p>
    <w:p w:rsidR="009C4DC7" w:rsidRDefault="009C4DC7" w:rsidP="009C4DC7">
      <w:pPr>
        <w:pStyle w:val="ad"/>
        <w:jc w:val="right"/>
        <w:rPr>
          <w:sz w:val="28"/>
          <w:szCs w:val="28"/>
        </w:rPr>
      </w:pPr>
    </w:p>
    <w:p w:rsidR="009C4DC7" w:rsidRDefault="009C4DC7" w:rsidP="009C4DC7">
      <w:pPr>
        <w:rPr>
          <w:rFonts w:ascii="Times New Roman" w:hAnsi="Times New Roman"/>
        </w:rPr>
      </w:pPr>
    </w:p>
    <w:p w:rsidR="009C4DC7" w:rsidRDefault="009C4DC7" w:rsidP="009C4DC7">
      <w:pPr>
        <w:tabs>
          <w:tab w:val="left" w:pos="9288"/>
        </w:tabs>
        <w:spacing w:after="0" w:line="240" w:lineRule="auto"/>
        <w:ind w:left="360"/>
        <w:jc w:val="center"/>
        <w:rPr>
          <w:rFonts w:ascii="Times New Roman" w:eastAsia="Times New Roman" w:hAnsi="Times New Roman"/>
          <w:sz w:val="28"/>
          <w:szCs w:val="28"/>
        </w:rPr>
      </w:pPr>
    </w:p>
    <w:p w:rsidR="009C4DC7" w:rsidRDefault="009C4DC7" w:rsidP="009C4DC7">
      <w:pPr>
        <w:tabs>
          <w:tab w:val="left" w:pos="9288"/>
        </w:tabs>
        <w:spacing w:after="0" w:line="240" w:lineRule="auto"/>
        <w:ind w:left="360"/>
        <w:jc w:val="center"/>
        <w:rPr>
          <w:rFonts w:ascii="Times New Roman" w:eastAsia="Times New Roman" w:hAnsi="Times New Roman"/>
          <w:sz w:val="28"/>
          <w:szCs w:val="28"/>
        </w:rPr>
      </w:pPr>
    </w:p>
    <w:p w:rsidR="009C4DC7" w:rsidRDefault="009C4DC7" w:rsidP="009C4DC7">
      <w:pPr>
        <w:tabs>
          <w:tab w:val="left" w:pos="9288"/>
        </w:tabs>
        <w:spacing w:after="0" w:line="240" w:lineRule="auto"/>
        <w:ind w:left="360"/>
        <w:jc w:val="center"/>
        <w:rPr>
          <w:rFonts w:ascii="Times New Roman" w:eastAsia="Times New Roman" w:hAnsi="Times New Roman"/>
          <w:sz w:val="28"/>
          <w:szCs w:val="28"/>
        </w:rPr>
      </w:pPr>
    </w:p>
    <w:p w:rsidR="009C4DC7" w:rsidRDefault="009C4DC7" w:rsidP="009C4DC7">
      <w:pPr>
        <w:tabs>
          <w:tab w:val="left" w:pos="9288"/>
        </w:tabs>
        <w:spacing w:after="0" w:line="240" w:lineRule="auto"/>
        <w:rPr>
          <w:rFonts w:ascii="Times New Roman" w:eastAsia="Times New Roman" w:hAnsi="Times New Roman"/>
          <w:sz w:val="28"/>
          <w:szCs w:val="28"/>
        </w:rPr>
      </w:pPr>
    </w:p>
    <w:p w:rsidR="009C4DC7" w:rsidRDefault="009C4DC7" w:rsidP="00D70E94">
      <w:pPr>
        <w:tabs>
          <w:tab w:val="left" w:pos="9288"/>
        </w:tabs>
        <w:spacing w:after="0" w:line="240" w:lineRule="auto"/>
        <w:jc w:val="center"/>
        <w:rPr>
          <w:rFonts w:ascii="Times New Roman" w:eastAsia="Times New Roman" w:hAnsi="Times New Roman"/>
          <w:sz w:val="28"/>
          <w:szCs w:val="28"/>
        </w:rPr>
      </w:pPr>
    </w:p>
    <w:p w:rsidR="00D70E94" w:rsidRDefault="00D70E94" w:rsidP="00D70E94">
      <w:pPr>
        <w:tabs>
          <w:tab w:val="left" w:pos="9288"/>
        </w:tabs>
        <w:spacing w:after="0" w:line="240" w:lineRule="auto"/>
        <w:jc w:val="center"/>
        <w:rPr>
          <w:rFonts w:ascii="Times New Roman" w:eastAsia="Times New Roman" w:hAnsi="Times New Roman"/>
          <w:sz w:val="28"/>
          <w:szCs w:val="28"/>
        </w:rPr>
      </w:pPr>
    </w:p>
    <w:p w:rsidR="00D70E94" w:rsidRDefault="00D70E94" w:rsidP="00D70E94">
      <w:pPr>
        <w:tabs>
          <w:tab w:val="left" w:pos="9288"/>
        </w:tabs>
        <w:spacing w:after="0" w:line="240" w:lineRule="auto"/>
        <w:jc w:val="center"/>
        <w:rPr>
          <w:rFonts w:ascii="Times New Roman" w:eastAsia="Times New Roman" w:hAnsi="Times New Roman"/>
          <w:sz w:val="28"/>
          <w:szCs w:val="28"/>
        </w:rPr>
      </w:pPr>
    </w:p>
    <w:p w:rsidR="009C4DC7" w:rsidRDefault="009C4DC7" w:rsidP="009C4DC7">
      <w:pPr>
        <w:tabs>
          <w:tab w:val="left" w:pos="9288"/>
        </w:tabs>
        <w:spacing w:after="0" w:line="240" w:lineRule="auto"/>
        <w:ind w:left="360"/>
        <w:jc w:val="center"/>
        <w:rPr>
          <w:rFonts w:ascii="Times New Roman" w:eastAsia="Times New Roman" w:hAnsi="Times New Roman"/>
          <w:sz w:val="28"/>
          <w:szCs w:val="28"/>
        </w:rPr>
      </w:pPr>
    </w:p>
    <w:p w:rsidR="009C4DC7" w:rsidRDefault="00641842" w:rsidP="009C4DC7">
      <w:pPr>
        <w:tabs>
          <w:tab w:val="left" w:pos="9288"/>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с.Ново-Кусково</w:t>
      </w:r>
    </w:p>
    <w:p w:rsidR="009C4DC7" w:rsidRDefault="00641842" w:rsidP="0088307E">
      <w:pPr>
        <w:tabs>
          <w:tab w:val="left" w:pos="9288"/>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2024</w:t>
      </w:r>
    </w:p>
    <w:p w:rsidR="0088307E" w:rsidRPr="0088307E" w:rsidRDefault="0088307E" w:rsidP="0088307E">
      <w:pPr>
        <w:tabs>
          <w:tab w:val="left" w:pos="9288"/>
        </w:tabs>
        <w:spacing w:after="0" w:line="240" w:lineRule="auto"/>
        <w:jc w:val="center"/>
        <w:rPr>
          <w:rFonts w:ascii="Times New Roman" w:eastAsia="Times New Roman" w:hAnsi="Times New Roman"/>
          <w:sz w:val="28"/>
          <w:szCs w:val="28"/>
        </w:rPr>
      </w:pPr>
    </w:p>
    <w:p w:rsidR="009C4DC7" w:rsidRDefault="009C4DC7" w:rsidP="001B0337">
      <w:pPr>
        <w:spacing w:after="0" w:line="240" w:lineRule="auto"/>
        <w:jc w:val="center"/>
        <w:rPr>
          <w:rFonts w:ascii="Times New Roman" w:hAnsi="Times New Roman" w:cs="Times New Roman"/>
          <w:noProof/>
          <w:sz w:val="28"/>
          <w:szCs w:val="28"/>
          <w:lang w:eastAsia="ru-RU"/>
        </w:rPr>
      </w:pPr>
    </w:p>
    <w:p w:rsidR="00812C02" w:rsidRDefault="00297D80" w:rsidP="003876B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0007118F" w:rsidRPr="0088307E">
        <w:rPr>
          <w:rFonts w:ascii="Times New Roman" w:eastAsia="Times New Roman" w:hAnsi="Times New Roman" w:cs="Times New Roman"/>
          <w:b/>
          <w:sz w:val="24"/>
          <w:szCs w:val="24"/>
          <w:lang w:eastAsia="ru-RU"/>
        </w:rPr>
        <w:t>Пояснительная записка</w:t>
      </w:r>
    </w:p>
    <w:p w:rsidR="003876BD" w:rsidRDefault="003876BD" w:rsidP="003876BD">
      <w:pPr>
        <w:spacing w:after="0" w:line="240" w:lineRule="auto"/>
        <w:jc w:val="center"/>
        <w:rPr>
          <w:rFonts w:ascii="Times New Roman" w:eastAsia="Times New Roman" w:hAnsi="Times New Roman" w:cs="Times New Roman"/>
          <w:b/>
          <w:sz w:val="24"/>
          <w:szCs w:val="24"/>
          <w:lang w:eastAsia="ru-RU"/>
        </w:rPr>
      </w:pPr>
    </w:p>
    <w:p w:rsidR="00CE04DA" w:rsidRPr="0088307E" w:rsidRDefault="00796D76" w:rsidP="001B0337">
      <w:pPr>
        <w:pStyle w:val="2"/>
        <w:spacing w:line="276" w:lineRule="auto"/>
        <w:ind w:firstLine="567"/>
        <w:rPr>
          <w:sz w:val="24"/>
          <w:szCs w:val="24"/>
        </w:rPr>
      </w:pPr>
      <w:r w:rsidRPr="0088307E">
        <w:rPr>
          <w:b/>
          <w:sz w:val="24"/>
          <w:szCs w:val="24"/>
        </w:rPr>
        <w:t>Актуальность программы</w:t>
      </w:r>
      <w:r w:rsidRPr="0088307E">
        <w:rPr>
          <w:sz w:val="24"/>
          <w:szCs w:val="24"/>
        </w:rPr>
        <w:t xml:space="preserve"> курса внеурочной деятельности «</w:t>
      </w:r>
      <w:r w:rsidR="00CE04DA" w:rsidRPr="0088307E">
        <w:rPr>
          <w:sz w:val="24"/>
          <w:szCs w:val="24"/>
        </w:rPr>
        <w:t>Юнармия</w:t>
      </w:r>
      <w:r w:rsidR="00413E39" w:rsidRPr="0088307E">
        <w:rPr>
          <w:sz w:val="24"/>
          <w:szCs w:val="24"/>
        </w:rPr>
        <w:t xml:space="preserve">» заключается в </w:t>
      </w:r>
      <w:r w:rsidR="00CE04DA" w:rsidRPr="0088307E">
        <w:rPr>
          <w:sz w:val="24"/>
          <w:szCs w:val="24"/>
        </w:rPr>
        <w:t xml:space="preserve">необходимости реализации основной цели ВВПОД «Юнармия» - развитие и поддержка инициативы в </w:t>
      </w:r>
      <w:r w:rsidR="00704A9C" w:rsidRPr="0088307E">
        <w:rPr>
          <w:sz w:val="24"/>
          <w:szCs w:val="24"/>
        </w:rPr>
        <w:t>освоении</w:t>
      </w:r>
      <w:r w:rsidR="00CE04DA" w:rsidRPr="0088307E">
        <w:rPr>
          <w:sz w:val="24"/>
          <w:szCs w:val="24"/>
        </w:rPr>
        <w:t xml:space="preserve"> истории отечественного воинского искусства, вооружения и воинских традиций, освоения воинских профессий, подготовки обучающихся к</w:t>
      </w:r>
      <w:r w:rsidR="00683C27" w:rsidRPr="0088307E">
        <w:rPr>
          <w:sz w:val="24"/>
          <w:szCs w:val="24"/>
        </w:rPr>
        <w:t xml:space="preserve"> службе в рядах вооруженных сил.</w:t>
      </w:r>
    </w:p>
    <w:p w:rsidR="004A4CC7" w:rsidRPr="0088307E" w:rsidRDefault="001E6B2B" w:rsidP="001B0337">
      <w:pPr>
        <w:pStyle w:val="2"/>
        <w:spacing w:line="276" w:lineRule="auto"/>
        <w:ind w:firstLine="567"/>
        <w:rPr>
          <w:sz w:val="24"/>
          <w:szCs w:val="24"/>
        </w:rPr>
      </w:pPr>
      <w:r w:rsidRPr="0088307E">
        <w:rPr>
          <w:b/>
          <w:sz w:val="24"/>
          <w:szCs w:val="24"/>
        </w:rPr>
        <w:t>Цели</w:t>
      </w:r>
      <w:r w:rsidR="00997A10" w:rsidRPr="0088307E">
        <w:rPr>
          <w:b/>
          <w:sz w:val="24"/>
          <w:szCs w:val="24"/>
        </w:rPr>
        <w:t xml:space="preserve"> курса</w:t>
      </w:r>
      <w:r w:rsidR="00852F46" w:rsidRPr="0088307E">
        <w:rPr>
          <w:b/>
          <w:sz w:val="24"/>
          <w:szCs w:val="24"/>
        </w:rPr>
        <w:t>:</w:t>
      </w:r>
      <w:r w:rsidR="009C4DC7" w:rsidRPr="0088307E">
        <w:rPr>
          <w:b/>
          <w:sz w:val="24"/>
          <w:szCs w:val="24"/>
        </w:rPr>
        <w:t xml:space="preserve"> </w:t>
      </w:r>
      <w:r w:rsidR="00852F46" w:rsidRPr="0088307E">
        <w:rPr>
          <w:sz w:val="24"/>
          <w:szCs w:val="24"/>
        </w:rPr>
        <w:t>развитие у молодежи гражданственности, патриотизма как важнейших духовно-нравственных и социальных ценностей, формирование у неё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и дисциплинированности</w:t>
      </w:r>
    </w:p>
    <w:p w:rsidR="004A4CC7" w:rsidRPr="0088307E" w:rsidRDefault="004A4CC7" w:rsidP="001B0337">
      <w:pPr>
        <w:spacing w:after="0" w:line="276" w:lineRule="auto"/>
        <w:ind w:firstLine="567"/>
        <w:rPr>
          <w:rFonts w:ascii="Times New Roman" w:hAnsi="Times New Roman" w:cs="Times New Roman"/>
          <w:sz w:val="24"/>
          <w:szCs w:val="24"/>
        </w:rPr>
      </w:pPr>
      <w:r w:rsidRPr="0088307E">
        <w:rPr>
          <w:rFonts w:ascii="Times New Roman" w:hAnsi="Times New Roman" w:cs="Times New Roman"/>
          <w:sz w:val="24"/>
          <w:szCs w:val="24"/>
        </w:rPr>
        <w:t>Для реализации поставленн</w:t>
      </w:r>
      <w:r w:rsidR="001E6B2B" w:rsidRPr="0088307E">
        <w:rPr>
          <w:rFonts w:ascii="Times New Roman" w:hAnsi="Times New Roman" w:cs="Times New Roman"/>
          <w:sz w:val="24"/>
          <w:szCs w:val="24"/>
        </w:rPr>
        <w:t>ых</w:t>
      </w:r>
      <w:r w:rsidRPr="0088307E">
        <w:rPr>
          <w:rFonts w:ascii="Times New Roman" w:hAnsi="Times New Roman" w:cs="Times New Roman"/>
          <w:sz w:val="24"/>
          <w:szCs w:val="24"/>
        </w:rPr>
        <w:t xml:space="preserve"> цел</w:t>
      </w:r>
      <w:r w:rsidR="001E6B2B" w:rsidRPr="0088307E">
        <w:rPr>
          <w:rFonts w:ascii="Times New Roman" w:hAnsi="Times New Roman" w:cs="Times New Roman"/>
          <w:sz w:val="24"/>
          <w:szCs w:val="24"/>
        </w:rPr>
        <w:t>ей</w:t>
      </w:r>
      <w:r w:rsidRPr="0088307E">
        <w:rPr>
          <w:rFonts w:ascii="Times New Roman" w:hAnsi="Times New Roman" w:cs="Times New Roman"/>
          <w:sz w:val="24"/>
          <w:szCs w:val="24"/>
        </w:rPr>
        <w:t xml:space="preserve"> курс решает следующие </w:t>
      </w:r>
      <w:r w:rsidRPr="0088307E">
        <w:rPr>
          <w:rFonts w:ascii="Times New Roman" w:hAnsi="Times New Roman" w:cs="Times New Roman"/>
          <w:b/>
          <w:sz w:val="24"/>
          <w:szCs w:val="24"/>
        </w:rPr>
        <w:t>задачи:</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реализация государственной молодёжной политики Российской Федерации;</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воспитание чувства патриотизма, приверженности идеям интернационализма, дружбы и войскового товарищества, противодействия идеологии экстремизма;</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воспитание уважения к Вооружённым Силам России, формирование положительной мотивации к прохождению военной службы, всесторонняя подготовка к исполнению воинского долга;</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изучение истории страны и военно-исторического наследия Отечества, развитие краеведения;</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пропаганда здорового образа жизни, укрепление физической закалки и выносливости и повышение физической подготовленности;</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приобщение к военно-техническим знаниям и техническому творчеству;</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получение теоретических и практических навыков для защиты Отечества;</w:t>
      </w:r>
    </w:p>
    <w:p w:rsid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1E6B2B" w:rsidRPr="0088307E" w:rsidRDefault="001E6B2B" w:rsidP="00140443">
      <w:pPr>
        <w:pStyle w:val="a3"/>
        <w:numPr>
          <w:ilvl w:val="0"/>
          <w:numId w:val="2"/>
        </w:numPr>
        <w:rPr>
          <w:rFonts w:ascii="Times New Roman" w:hAnsi="Times New Roman" w:cs="Times New Roman"/>
          <w:sz w:val="24"/>
          <w:szCs w:val="24"/>
        </w:rPr>
      </w:pPr>
      <w:r w:rsidRPr="0088307E">
        <w:rPr>
          <w:rFonts w:ascii="Times New Roman" w:hAnsi="Times New Roman" w:cs="Times New Roman"/>
          <w:sz w:val="24"/>
          <w:szCs w:val="24"/>
        </w:rPr>
        <w:t>развитию активной гражданской позиции подростков.</w:t>
      </w:r>
    </w:p>
    <w:p w:rsidR="00F4402C" w:rsidRPr="0088307E" w:rsidRDefault="00F4402C" w:rsidP="001B0337">
      <w:pPr>
        <w:spacing w:after="0" w:line="276" w:lineRule="auto"/>
        <w:ind w:firstLine="567"/>
        <w:jc w:val="both"/>
        <w:rPr>
          <w:rFonts w:ascii="Times New Roman" w:eastAsia="Times New Roman" w:hAnsi="Times New Roman" w:cs="Times New Roman"/>
          <w:sz w:val="24"/>
          <w:szCs w:val="24"/>
          <w:lang w:eastAsia="ru-RU"/>
        </w:rPr>
      </w:pPr>
      <w:r w:rsidRPr="0088307E">
        <w:rPr>
          <w:rFonts w:ascii="Times New Roman" w:hAnsi="Times New Roman" w:cs="Times New Roman"/>
          <w:sz w:val="24"/>
          <w:szCs w:val="24"/>
        </w:rPr>
        <w:t>В основе программы курса вн</w:t>
      </w:r>
      <w:r w:rsidR="00F14A21" w:rsidRPr="0088307E">
        <w:rPr>
          <w:rFonts w:ascii="Times New Roman" w:hAnsi="Times New Roman" w:cs="Times New Roman"/>
          <w:sz w:val="24"/>
          <w:szCs w:val="24"/>
        </w:rPr>
        <w:t>еурочной деятельности «Юнармия»</w:t>
      </w:r>
      <w:r w:rsidRPr="0088307E">
        <w:rPr>
          <w:rFonts w:ascii="Times New Roman" w:hAnsi="Times New Roman" w:cs="Times New Roman"/>
          <w:sz w:val="24"/>
          <w:szCs w:val="24"/>
        </w:rPr>
        <w:t xml:space="preserve"> лежат ценностные ориентиры, достижение которых определяется воспитательными результатами. Программа курса обеспечивает достижение воспитательных результатов первого, второго и третьего уровней.</w:t>
      </w:r>
    </w:p>
    <w:p w:rsidR="000D040E" w:rsidRPr="00212711" w:rsidRDefault="00014DD3" w:rsidP="00212711">
      <w:pPr>
        <w:spacing w:after="0" w:line="276" w:lineRule="auto"/>
        <w:ind w:firstLine="567"/>
        <w:jc w:val="both"/>
        <w:rPr>
          <w:rFonts w:ascii="Times New Roman" w:eastAsia="Times New Roman" w:hAnsi="Times New Roman" w:cs="Times New Roman"/>
          <w:sz w:val="24"/>
          <w:szCs w:val="24"/>
          <w:lang w:eastAsia="ru-RU"/>
        </w:rPr>
      </w:pPr>
      <w:r w:rsidRPr="0088307E">
        <w:rPr>
          <w:rFonts w:ascii="Times New Roman" w:eastAsia="Times New Roman" w:hAnsi="Times New Roman" w:cs="Times New Roman"/>
          <w:sz w:val="24"/>
          <w:szCs w:val="24"/>
          <w:lang w:eastAsia="ru-RU"/>
        </w:rPr>
        <w:t>Программа рассчитана на 68</w:t>
      </w:r>
      <w:r w:rsidR="001E6B2B" w:rsidRPr="0088307E">
        <w:rPr>
          <w:rFonts w:ascii="Times New Roman" w:eastAsia="Times New Roman" w:hAnsi="Times New Roman" w:cs="Times New Roman"/>
          <w:sz w:val="24"/>
          <w:szCs w:val="24"/>
          <w:lang w:eastAsia="ru-RU"/>
        </w:rPr>
        <w:t xml:space="preserve"> ч</w:t>
      </w:r>
      <w:r w:rsidR="001239D8" w:rsidRPr="0088307E">
        <w:rPr>
          <w:rFonts w:ascii="Times New Roman" w:eastAsia="Times New Roman" w:hAnsi="Times New Roman" w:cs="Times New Roman"/>
          <w:sz w:val="24"/>
          <w:szCs w:val="24"/>
          <w:lang w:eastAsia="ru-RU"/>
        </w:rPr>
        <w:t>.</w:t>
      </w:r>
      <w:r w:rsidR="00B25B04" w:rsidRPr="0088307E">
        <w:rPr>
          <w:rFonts w:ascii="Times New Roman" w:eastAsia="Times New Roman" w:hAnsi="Times New Roman" w:cs="Times New Roman"/>
          <w:sz w:val="24"/>
          <w:szCs w:val="24"/>
          <w:lang w:eastAsia="ru-RU"/>
        </w:rPr>
        <w:t>, реализуется в 6</w:t>
      </w:r>
      <w:r w:rsidR="001E6B2B" w:rsidRPr="0088307E">
        <w:rPr>
          <w:rFonts w:ascii="Times New Roman" w:eastAsia="Times New Roman" w:hAnsi="Times New Roman" w:cs="Times New Roman"/>
          <w:sz w:val="24"/>
          <w:szCs w:val="24"/>
          <w:lang w:eastAsia="ru-RU"/>
        </w:rPr>
        <w:t> классах об</w:t>
      </w:r>
      <w:r w:rsidR="0065554D" w:rsidRPr="0088307E">
        <w:rPr>
          <w:rFonts w:ascii="Times New Roman" w:eastAsia="Times New Roman" w:hAnsi="Times New Roman" w:cs="Times New Roman"/>
          <w:sz w:val="24"/>
          <w:szCs w:val="24"/>
          <w:lang w:eastAsia="ru-RU"/>
        </w:rPr>
        <w:t>щеобразовательного учреждения, 2 час в неделю</w:t>
      </w:r>
      <w:r w:rsidR="00212711">
        <w:rPr>
          <w:rFonts w:ascii="Times New Roman" w:eastAsia="Times New Roman" w:hAnsi="Times New Roman" w:cs="Times New Roman"/>
          <w:sz w:val="24"/>
          <w:szCs w:val="24"/>
          <w:lang w:eastAsia="ru-RU"/>
        </w:rPr>
        <w:t>.</w:t>
      </w:r>
    </w:p>
    <w:p w:rsidR="000D040E" w:rsidRPr="0088307E" w:rsidRDefault="000D040E" w:rsidP="001B0337">
      <w:pPr>
        <w:spacing w:after="0" w:line="240" w:lineRule="auto"/>
        <w:ind w:firstLine="708"/>
        <w:jc w:val="center"/>
        <w:rPr>
          <w:rFonts w:ascii="Times New Roman" w:hAnsi="Times New Roman" w:cs="Times New Roman"/>
          <w:b/>
          <w:sz w:val="24"/>
          <w:szCs w:val="24"/>
        </w:rPr>
      </w:pPr>
    </w:p>
    <w:p w:rsidR="00BF2532" w:rsidRPr="0088307E" w:rsidRDefault="00297D80" w:rsidP="001B033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2. </w:t>
      </w:r>
      <w:r w:rsidR="0065554D" w:rsidRPr="0088307E">
        <w:rPr>
          <w:rFonts w:ascii="Times New Roman" w:hAnsi="Times New Roman" w:cs="Times New Roman"/>
          <w:b/>
          <w:sz w:val="24"/>
          <w:szCs w:val="24"/>
        </w:rPr>
        <w:t>Планируемые р</w:t>
      </w:r>
      <w:r w:rsidR="00BF2532" w:rsidRPr="0088307E">
        <w:rPr>
          <w:rFonts w:ascii="Times New Roman" w:hAnsi="Times New Roman" w:cs="Times New Roman"/>
          <w:b/>
          <w:sz w:val="24"/>
          <w:szCs w:val="24"/>
        </w:rPr>
        <w:t xml:space="preserve">езультаты </w:t>
      </w:r>
      <w:r w:rsidR="003F05FA" w:rsidRPr="0088307E">
        <w:rPr>
          <w:rFonts w:ascii="Times New Roman" w:hAnsi="Times New Roman" w:cs="Times New Roman"/>
          <w:b/>
          <w:sz w:val="24"/>
          <w:szCs w:val="24"/>
        </w:rPr>
        <w:t>освоения</w:t>
      </w:r>
      <w:r w:rsidR="00BF2532" w:rsidRPr="0088307E">
        <w:rPr>
          <w:rFonts w:ascii="Times New Roman" w:hAnsi="Times New Roman" w:cs="Times New Roman"/>
          <w:b/>
          <w:sz w:val="24"/>
          <w:szCs w:val="24"/>
        </w:rPr>
        <w:t xml:space="preserve"> курса</w:t>
      </w:r>
    </w:p>
    <w:p w:rsidR="008C01B0" w:rsidRPr="0088307E" w:rsidRDefault="008C01B0" w:rsidP="001B0337">
      <w:pPr>
        <w:spacing w:after="0" w:line="240" w:lineRule="auto"/>
        <w:ind w:firstLine="708"/>
        <w:jc w:val="center"/>
        <w:rPr>
          <w:rFonts w:ascii="Times New Roman" w:hAnsi="Times New Roman" w:cs="Times New Roman"/>
          <w:b/>
          <w:sz w:val="24"/>
          <w:szCs w:val="24"/>
        </w:rPr>
      </w:pPr>
    </w:p>
    <w:p w:rsidR="003C2817" w:rsidRPr="0088307E" w:rsidRDefault="003F05FA" w:rsidP="001B0337">
      <w:pPr>
        <w:spacing w:after="0" w:line="240" w:lineRule="auto"/>
        <w:ind w:firstLine="567"/>
        <w:rPr>
          <w:rFonts w:ascii="Times New Roman" w:hAnsi="Times New Roman" w:cs="Times New Roman"/>
          <w:b/>
          <w:sz w:val="24"/>
          <w:szCs w:val="24"/>
          <w:u w:val="single"/>
        </w:rPr>
      </w:pPr>
      <w:r w:rsidRPr="0088307E">
        <w:rPr>
          <w:rFonts w:ascii="Times New Roman" w:hAnsi="Times New Roman" w:cs="Times New Roman"/>
          <w:b/>
          <w:sz w:val="24"/>
          <w:szCs w:val="24"/>
          <w:lang w:val="en-US"/>
        </w:rPr>
        <w:t>I</w:t>
      </w:r>
      <w:r w:rsidRPr="0088307E">
        <w:rPr>
          <w:rFonts w:ascii="Times New Roman" w:hAnsi="Times New Roman" w:cs="Times New Roman"/>
          <w:b/>
          <w:sz w:val="24"/>
          <w:szCs w:val="24"/>
        </w:rPr>
        <w:t>.</w:t>
      </w:r>
      <w:r w:rsidRPr="0088307E">
        <w:rPr>
          <w:rFonts w:ascii="Times New Roman" w:hAnsi="Times New Roman" w:cs="Times New Roman"/>
          <w:b/>
          <w:sz w:val="24"/>
          <w:szCs w:val="24"/>
          <w:u w:val="single"/>
        </w:rPr>
        <w:t>Личностные:</w:t>
      </w:r>
    </w:p>
    <w:p w:rsidR="00833A68" w:rsidRPr="0088307E" w:rsidRDefault="00833A68" w:rsidP="001B0337">
      <w:pPr>
        <w:spacing w:after="0" w:line="240" w:lineRule="auto"/>
        <w:ind w:firstLine="567"/>
        <w:rPr>
          <w:rFonts w:ascii="Times New Roman" w:hAnsi="Times New Roman" w:cs="Times New Roman"/>
          <w:b/>
          <w:sz w:val="24"/>
          <w:szCs w:val="24"/>
          <w:u w:val="single"/>
        </w:rPr>
      </w:pP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lastRenderedPageBreak/>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Положительный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Осознание негативных факторов, пагубно влияющих на здоровье.</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Умение делать осознанный выбор поступков, поведения, образа жизни, позволяющих сохранить и укрепить здоровье.</w:t>
      </w:r>
    </w:p>
    <w:p w:rsid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Представление об основных компонентах культуры здоровья и здорового образа жизни.</w:t>
      </w:r>
    </w:p>
    <w:p w:rsidR="00F4402C" w:rsidRPr="00212711" w:rsidRDefault="00F4402C" w:rsidP="00140443">
      <w:pPr>
        <w:pStyle w:val="a3"/>
        <w:numPr>
          <w:ilvl w:val="0"/>
          <w:numId w:val="3"/>
        </w:numPr>
        <w:rPr>
          <w:rFonts w:ascii="Times New Roman" w:hAnsi="Times New Roman" w:cs="Times New Roman"/>
          <w:sz w:val="24"/>
          <w:szCs w:val="24"/>
        </w:rPr>
      </w:pPr>
      <w:r w:rsidRPr="00212711">
        <w:rPr>
          <w:rFonts w:ascii="Times New Roman" w:hAnsi="Times New Roman" w:cs="Times New Roman"/>
          <w:sz w:val="24"/>
          <w:szCs w:val="24"/>
        </w:rPr>
        <w:t>Потребность заниматься физической культурой  и спортом, вести активный образ жизни.</w:t>
      </w:r>
    </w:p>
    <w:p w:rsidR="0069584A" w:rsidRPr="0088307E" w:rsidRDefault="003F05FA" w:rsidP="001B0337">
      <w:pPr>
        <w:spacing w:after="0" w:line="240" w:lineRule="auto"/>
        <w:ind w:firstLine="567"/>
        <w:rPr>
          <w:rFonts w:ascii="Times New Roman" w:hAnsi="Times New Roman" w:cs="Times New Roman"/>
          <w:b/>
          <w:sz w:val="24"/>
          <w:szCs w:val="24"/>
          <w:u w:val="single"/>
        </w:rPr>
      </w:pPr>
      <w:r w:rsidRPr="0088307E">
        <w:rPr>
          <w:rFonts w:ascii="Times New Roman" w:hAnsi="Times New Roman" w:cs="Times New Roman"/>
          <w:b/>
          <w:sz w:val="24"/>
          <w:szCs w:val="24"/>
          <w:lang w:val="en-US"/>
        </w:rPr>
        <w:t>II</w:t>
      </w:r>
      <w:r w:rsidRPr="0088307E">
        <w:rPr>
          <w:rFonts w:ascii="Times New Roman" w:hAnsi="Times New Roman" w:cs="Times New Roman"/>
          <w:b/>
          <w:sz w:val="24"/>
          <w:szCs w:val="24"/>
        </w:rPr>
        <w:t xml:space="preserve">. </w:t>
      </w:r>
      <w:r w:rsidR="0069584A" w:rsidRPr="0088307E">
        <w:rPr>
          <w:rFonts w:ascii="Times New Roman" w:hAnsi="Times New Roman" w:cs="Times New Roman"/>
          <w:b/>
          <w:sz w:val="24"/>
          <w:szCs w:val="24"/>
          <w:u w:val="single"/>
        </w:rPr>
        <w:t>Метапредметные</w:t>
      </w:r>
      <w:r w:rsidRPr="0088307E">
        <w:rPr>
          <w:rFonts w:ascii="Times New Roman" w:hAnsi="Times New Roman" w:cs="Times New Roman"/>
          <w:b/>
          <w:sz w:val="24"/>
          <w:szCs w:val="24"/>
          <w:u w:val="single"/>
        </w:rPr>
        <w:t>:</w:t>
      </w:r>
    </w:p>
    <w:p w:rsidR="00C61911" w:rsidRPr="0088307E" w:rsidRDefault="00C61911" w:rsidP="001B0337">
      <w:pPr>
        <w:spacing w:after="0" w:line="240" w:lineRule="auto"/>
        <w:ind w:firstLine="567"/>
        <w:rPr>
          <w:rFonts w:ascii="Times New Roman" w:hAnsi="Times New Roman" w:cs="Times New Roman"/>
          <w:b/>
          <w:sz w:val="24"/>
          <w:szCs w:val="24"/>
        </w:rPr>
      </w:pPr>
    </w:p>
    <w:p w:rsidR="00C61911" w:rsidRPr="0088307E" w:rsidRDefault="00C61911"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rPr>
        <w:t>Регулятивные</w:t>
      </w:r>
      <w:r w:rsidR="003F05FA" w:rsidRPr="0088307E">
        <w:rPr>
          <w:rFonts w:ascii="Times New Roman" w:hAnsi="Times New Roman" w:cs="Times New Roman"/>
          <w:b/>
          <w:sz w:val="24"/>
          <w:szCs w:val="24"/>
        </w:rPr>
        <w:t>:</w:t>
      </w:r>
    </w:p>
    <w:p w:rsidR="00212711" w:rsidRDefault="00C61911" w:rsidP="00140443">
      <w:pPr>
        <w:pStyle w:val="a3"/>
        <w:numPr>
          <w:ilvl w:val="0"/>
          <w:numId w:val="4"/>
        </w:numPr>
        <w:rPr>
          <w:rFonts w:ascii="Times New Roman" w:hAnsi="Times New Roman" w:cs="Times New Roman"/>
          <w:sz w:val="24"/>
          <w:szCs w:val="24"/>
        </w:rPr>
      </w:pPr>
      <w:r w:rsidRPr="00212711">
        <w:rPr>
          <w:rFonts w:ascii="Times New Roman" w:hAnsi="Times New Roman" w:cs="Times New Roman"/>
          <w:sz w:val="24"/>
          <w:szCs w:val="24"/>
        </w:rPr>
        <w:t>умение ставить цель своей деятельности на основе имеющихся возможностей;</w:t>
      </w:r>
    </w:p>
    <w:p w:rsidR="00212711" w:rsidRDefault="00EE46E2" w:rsidP="00140443">
      <w:pPr>
        <w:pStyle w:val="a3"/>
        <w:numPr>
          <w:ilvl w:val="0"/>
          <w:numId w:val="4"/>
        </w:numPr>
        <w:rPr>
          <w:rFonts w:ascii="Times New Roman" w:hAnsi="Times New Roman" w:cs="Times New Roman"/>
          <w:sz w:val="24"/>
          <w:szCs w:val="24"/>
        </w:rPr>
      </w:pPr>
      <w:r w:rsidRPr="00212711">
        <w:rPr>
          <w:rFonts w:ascii="Times New Roman" w:hAnsi="Times New Roman" w:cs="Times New Roman"/>
          <w:sz w:val="24"/>
          <w:szCs w:val="24"/>
        </w:rPr>
        <w:t>умение о</w:t>
      </w:r>
      <w:r w:rsidR="00C61911" w:rsidRPr="00212711">
        <w:rPr>
          <w:rFonts w:ascii="Times New Roman" w:hAnsi="Times New Roman" w:cs="Times New Roman"/>
          <w:sz w:val="24"/>
          <w:szCs w:val="24"/>
        </w:rPr>
        <w:t xml:space="preserve">ценивать свою деятельность, аргументируя при этом причины достижения или отсутствия планируемого результата (участие в </w:t>
      </w:r>
      <w:r w:rsidR="001C0900" w:rsidRPr="00212711">
        <w:rPr>
          <w:rFonts w:ascii="Times New Roman" w:hAnsi="Times New Roman" w:cs="Times New Roman"/>
          <w:sz w:val="24"/>
          <w:szCs w:val="24"/>
        </w:rPr>
        <w:t>соревнованиях</w:t>
      </w:r>
      <w:r w:rsidR="00C61911" w:rsidRPr="00212711">
        <w:rPr>
          <w:rFonts w:ascii="Times New Roman" w:hAnsi="Times New Roman" w:cs="Times New Roman"/>
          <w:sz w:val="24"/>
          <w:szCs w:val="24"/>
        </w:rPr>
        <w:t xml:space="preserve"> и смотрах);</w:t>
      </w:r>
    </w:p>
    <w:p w:rsidR="00212711" w:rsidRDefault="00C61911" w:rsidP="00140443">
      <w:pPr>
        <w:pStyle w:val="a3"/>
        <w:numPr>
          <w:ilvl w:val="0"/>
          <w:numId w:val="4"/>
        </w:numPr>
        <w:rPr>
          <w:rFonts w:ascii="Times New Roman" w:hAnsi="Times New Roman" w:cs="Times New Roman"/>
          <w:sz w:val="24"/>
          <w:szCs w:val="24"/>
        </w:rPr>
      </w:pPr>
      <w:r w:rsidRPr="00212711">
        <w:rPr>
          <w:rFonts w:ascii="Times New Roman" w:hAnsi="Times New Roman" w:cs="Times New Roman"/>
          <w:sz w:val="24"/>
          <w:szCs w:val="24"/>
        </w:rPr>
        <w:t>формирование умения находить достаточные средства для решения своих учебных задач;</w:t>
      </w:r>
    </w:p>
    <w:p w:rsidR="00C61911" w:rsidRPr="00212711" w:rsidRDefault="00C61911" w:rsidP="00140443">
      <w:pPr>
        <w:pStyle w:val="a3"/>
        <w:numPr>
          <w:ilvl w:val="0"/>
          <w:numId w:val="4"/>
        </w:numPr>
        <w:rPr>
          <w:rFonts w:ascii="Times New Roman" w:hAnsi="Times New Roman" w:cs="Times New Roman"/>
          <w:sz w:val="24"/>
          <w:szCs w:val="24"/>
        </w:rPr>
      </w:pPr>
      <w:r w:rsidRPr="00212711">
        <w:rPr>
          <w:rFonts w:ascii="Times New Roman" w:hAnsi="Times New Roman" w:cs="Times New Roman"/>
          <w:sz w:val="24"/>
          <w:szCs w:val="24"/>
        </w:rPr>
        <w:t>демонстрация приёмов саморегуляции в процессе подготовки мер</w:t>
      </w:r>
      <w:r w:rsidR="00413E39" w:rsidRPr="00212711">
        <w:rPr>
          <w:rFonts w:ascii="Times New Roman" w:hAnsi="Times New Roman" w:cs="Times New Roman"/>
          <w:sz w:val="24"/>
          <w:szCs w:val="24"/>
        </w:rPr>
        <w:t>оприятий разного уровня, участие</w:t>
      </w:r>
      <w:r w:rsidRPr="00212711">
        <w:rPr>
          <w:rFonts w:ascii="Times New Roman" w:hAnsi="Times New Roman" w:cs="Times New Roman"/>
          <w:sz w:val="24"/>
          <w:szCs w:val="24"/>
        </w:rPr>
        <w:t xml:space="preserve"> в них, в том числе и в качестве конкурсанта</w:t>
      </w:r>
      <w:r w:rsidR="003F05FA" w:rsidRPr="00212711">
        <w:rPr>
          <w:rFonts w:ascii="Times New Roman" w:hAnsi="Times New Roman" w:cs="Times New Roman"/>
          <w:sz w:val="24"/>
          <w:szCs w:val="24"/>
        </w:rPr>
        <w:t>.</w:t>
      </w:r>
    </w:p>
    <w:p w:rsidR="00C61911" w:rsidRPr="0088307E" w:rsidRDefault="00C61911" w:rsidP="001B0337">
      <w:pPr>
        <w:spacing w:after="0" w:line="240" w:lineRule="auto"/>
        <w:ind w:firstLine="567"/>
        <w:rPr>
          <w:rFonts w:ascii="Times New Roman" w:hAnsi="Times New Roman" w:cs="Times New Roman"/>
          <w:b/>
          <w:sz w:val="24"/>
          <w:szCs w:val="24"/>
        </w:rPr>
      </w:pPr>
    </w:p>
    <w:p w:rsidR="00C61911" w:rsidRPr="0088307E" w:rsidRDefault="00C61911"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rPr>
        <w:t>Познавательные</w:t>
      </w:r>
      <w:r w:rsidR="003F05FA" w:rsidRPr="0088307E">
        <w:rPr>
          <w:rFonts w:ascii="Times New Roman" w:hAnsi="Times New Roman" w:cs="Times New Roman"/>
          <w:b/>
          <w:sz w:val="24"/>
          <w:szCs w:val="24"/>
        </w:rPr>
        <w:t>:</w:t>
      </w:r>
    </w:p>
    <w:p w:rsidR="00212711" w:rsidRDefault="001C0900"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умение осознавать свое место в военно-патриотических акциях;</w:t>
      </w:r>
    </w:p>
    <w:p w:rsidR="00212711" w:rsidRDefault="00EC5275"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навык делать выводы, устанавливать причинно</w:t>
      </w:r>
      <w:r w:rsidR="007F7799" w:rsidRPr="00212711">
        <w:rPr>
          <w:rFonts w:ascii="Times New Roman" w:hAnsi="Times New Roman" w:cs="Times New Roman"/>
          <w:sz w:val="24"/>
          <w:szCs w:val="24"/>
        </w:rPr>
        <w:t>-</w:t>
      </w:r>
      <w:r w:rsidRPr="00212711">
        <w:rPr>
          <w:rFonts w:ascii="Times New Roman" w:hAnsi="Times New Roman" w:cs="Times New Roman"/>
          <w:sz w:val="24"/>
          <w:szCs w:val="24"/>
        </w:rPr>
        <w:t xml:space="preserve">следственные связи на основе полученной информации о времени, эпохе при знакомстве с </w:t>
      </w:r>
      <w:r w:rsidR="001C0900" w:rsidRPr="00212711">
        <w:rPr>
          <w:rFonts w:ascii="Times New Roman" w:hAnsi="Times New Roman" w:cs="Times New Roman"/>
          <w:sz w:val="24"/>
          <w:szCs w:val="24"/>
        </w:rPr>
        <w:t>работами известных военных конструкторов и действий полководцев</w:t>
      </w:r>
      <w:r w:rsidRPr="00212711">
        <w:rPr>
          <w:rFonts w:ascii="Times New Roman" w:hAnsi="Times New Roman" w:cs="Times New Roman"/>
          <w:sz w:val="24"/>
          <w:szCs w:val="24"/>
        </w:rPr>
        <w:t>;</w:t>
      </w:r>
    </w:p>
    <w:p w:rsidR="00212711" w:rsidRDefault="00EC5275"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анализ и принятие опыта разработки и реализации проекта исследования разной сложности;</w:t>
      </w:r>
    </w:p>
    <w:p w:rsidR="00212711" w:rsidRDefault="00EC5275"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 xml:space="preserve">умение </w:t>
      </w:r>
      <w:r w:rsidR="001C0900" w:rsidRPr="00212711">
        <w:rPr>
          <w:rFonts w:ascii="Times New Roman" w:hAnsi="Times New Roman" w:cs="Times New Roman"/>
          <w:sz w:val="24"/>
          <w:szCs w:val="24"/>
        </w:rPr>
        <w:t xml:space="preserve">самостоятельно </w:t>
      </w:r>
      <w:r w:rsidRPr="00212711">
        <w:rPr>
          <w:rFonts w:ascii="Times New Roman" w:hAnsi="Times New Roman" w:cs="Times New Roman"/>
          <w:sz w:val="24"/>
          <w:szCs w:val="24"/>
        </w:rPr>
        <w:t xml:space="preserve">находить требуемую информацию, ориентироваться в </w:t>
      </w:r>
      <w:r w:rsidR="001C0900" w:rsidRPr="00212711">
        <w:rPr>
          <w:rFonts w:ascii="Times New Roman" w:hAnsi="Times New Roman" w:cs="Times New Roman"/>
          <w:sz w:val="24"/>
          <w:szCs w:val="24"/>
        </w:rPr>
        <w:t>информации</w:t>
      </w:r>
      <w:r w:rsidRPr="00212711">
        <w:rPr>
          <w:rFonts w:ascii="Times New Roman" w:hAnsi="Times New Roman" w:cs="Times New Roman"/>
          <w:sz w:val="24"/>
          <w:szCs w:val="24"/>
        </w:rPr>
        <w:t>, устанавливать взаимосвязи между событиями и явлениями;</w:t>
      </w:r>
    </w:p>
    <w:p w:rsidR="00212711" w:rsidRDefault="00EC5275"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 xml:space="preserve">критическое оценивание содержания и форм современных </w:t>
      </w:r>
      <w:r w:rsidR="00825BB5" w:rsidRPr="00212711">
        <w:rPr>
          <w:rFonts w:ascii="Times New Roman" w:hAnsi="Times New Roman" w:cs="Times New Roman"/>
          <w:sz w:val="24"/>
          <w:szCs w:val="24"/>
        </w:rPr>
        <w:t>внутригосударственных и международных событий</w:t>
      </w:r>
      <w:r w:rsidRPr="00212711">
        <w:rPr>
          <w:rFonts w:ascii="Times New Roman" w:hAnsi="Times New Roman" w:cs="Times New Roman"/>
          <w:sz w:val="24"/>
          <w:szCs w:val="24"/>
        </w:rPr>
        <w:t>;</w:t>
      </w:r>
    </w:p>
    <w:p w:rsidR="00EC5275" w:rsidRPr="00212711" w:rsidRDefault="00EC5275" w:rsidP="00140443">
      <w:pPr>
        <w:pStyle w:val="a3"/>
        <w:numPr>
          <w:ilvl w:val="0"/>
          <w:numId w:val="5"/>
        </w:numPr>
        <w:rPr>
          <w:rFonts w:ascii="Times New Roman" w:hAnsi="Times New Roman" w:cs="Times New Roman"/>
          <w:sz w:val="24"/>
          <w:szCs w:val="24"/>
        </w:rPr>
      </w:pPr>
      <w:r w:rsidRPr="00212711">
        <w:rPr>
          <w:rFonts w:ascii="Times New Roman" w:hAnsi="Times New Roman" w:cs="Times New Roman"/>
          <w:sz w:val="24"/>
          <w:szCs w:val="24"/>
        </w:rPr>
        <w:t xml:space="preserve">овладение культурой активного использования </w:t>
      </w:r>
      <w:r w:rsidR="00825BB5" w:rsidRPr="00212711">
        <w:rPr>
          <w:rFonts w:ascii="Times New Roman" w:hAnsi="Times New Roman" w:cs="Times New Roman"/>
          <w:sz w:val="24"/>
          <w:szCs w:val="24"/>
        </w:rPr>
        <w:t>печатных изданий и интернет</w:t>
      </w:r>
      <w:r w:rsidR="00212711" w:rsidRPr="00212711">
        <w:rPr>
          <w:rFonts w:ascii="Times New Roman" w:hAnsi="Times New Roman" w:cs="Times New Roman"/>
          <w:sz w:val="24"/>
          <w:szCs w:val="24"/>
        </w:rPr>
        <w:t xml:space="preserve"> </w:t>
      </w:r>
      <w:r w:rsidR="00825BB5" w:rsidRPr="00212711">
        <w:rPr>
          <w:rFonts w:ascii="Times New Roman" w:hAnsi="Times New Roman" w:cs="Times New Roman"/>
          <w:sz w:val="24"/>
          <w:szCs w:val="24"/>
        </w:rPr>
        <w:t>ресурсами.</w:t>
      </w:r>
    </w:p>
    <w:p w:rsidR="00C61911" w:rsidRPr="0088307E" w:rsidRDefault="00C61911" w:rsidP="001B0337">
      <w:pPr>
        <w:spacing w:after="0" w:line="240" w:lineRule="auto"/>
        <w:ind w:firstLine="567"/>
        <w:rPr>
          <w:rFonts w:ascii="Times New Roman" w:hAnsi="Times New Roman" w:cs="Times New Roman"/>
          <w:b/>
          <w:sz w:val="24"/>
          <w:szCs w:val="24"/>
        </w:rPr>
      </w:pPr>
    </w:p>
    <w:p w:rsidR="00C61911" w:rsidRPr="0088307E" w:rsidRDefault="00C61911"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rPr>
        <w:t>Коммуникативные</w:t>
      </w:r>
      <w:r w:rsidR="003F05FA" w:rsidRPr="0088307E">
        <w:rPr>
          <w:rFonts w:ascii="Times New Roman" w:hAnsi="Times New Roman" w:cs="Times New Roman"/>
          <w:b/>
          <w:sz w:val="24"/>
          <w:szCs w:val="24"/>
        </w:rPr>
        <w:t>:</w:t>
      </w:r>
    </w:p>
    <w:p w:rsidR="00212711" w:rsidRDefault="00EC5275" w:rsidP="00140443">
      <w:pPr>
        <w:pStyle w:val="a3"/>
        <w:numPr>
          <w:ilvl w:val="0"/>
          <w:numId w:val="6"/>
        </w:numPr>
        <w:rPr>
          <w:rFonts w:ascii="Times New Roman" w:hAnsi="Times New Roman" w:cs="Times New Roman"/>
          <w:sz w:val="24"/>
          <w:szCs w:val="24"/>
        </w:rPr>
      </w:pPr>
      <w:r w:rsidRPr="00212711">
        <w:rPr>
          <w:rFonts w:ascii="Times New Roman" w:hAnsi="Times New Roman" w:cs="Times New Roman"/>
          <w:sz w:val="24"/>
          <w:szCs w:val="24"/>
        </w:rPr>
        <w:t xml:space="preserve">умение организовать сотрудничество и совместную деятельность с </w:t>
      </w:r>
      <w:r w:rsidR="00825BB5" w:rsidRPr="00212711">
        <w:rPr>
          <w:rFonts w:ascii="Times New Roman" w:hAnsi="Times New Roman" w:cs="Times New Roman"/>
          <w:sz w:val="24"/>
          <w:szCs w:val="24"/>
        </w:rPr>
        <w:t>педагогом и сверстниками в отряде</w:t>
      </w:r>
      <w:r w:rsidRPr="00212711">
        <w:rPr>
          <w:rFonts w:ascii="Times New Roman" w:hAnsi="Times New Roman" w:cs="Times New Roman"/>
          <w:sz w:val="24"/>
          <w:szCs w:val="24"/>
        </w:rPr>
        <w:t>;</w:t>
      </w:r>
    </w:p>
    <w:p w:rsidR="00212711" w:rsidRDefault="004E0A57" w:rsidP="00140443">
      <w:pPr>
        <w:pStyle w:val="a3"/>
        <w:numPr>
          <w:ilvl w:val="0"/>
          <w:numId w:val="6"/>
        </w:numPr>
        <w:rPr>
          <w:rFonts w:ascii="Times New Roman" w:hAnsi="Times New Roman" w:cs="Times New Roman"/>
          <w:sz w:val="24"/>
          <w:szCs w:val="24"/>
        </w:rPr>
      </w:pPr>
      <w:r w:rsidRPr="00212711">
        <w:rPr>
          <w:rFonts w:ascii="Times New Roman" w:hAnsi="Times New Roman" w:cs="Times New Roman"/>
          <w:sz w:val="24"/>
          <w:szCs w:val="24"/>
        </w:rPr>
        <w:t xml:space="preserve">приобретение </w:t>
      </w:r>
      <w:r w:rsidR="00EC5275" w:rsidRPr="00212711">
        <w:rPr>
          <w:rFonts w:ascii="Times New Roman" w:hAnsi="Times New Roman" w:cs="Times New Roman"/>
          <w:sz w:val="24"/>
          <w:szCs w:val="24"/>
        </w:rPr>
        <w:t>навык</w:t>
      </w:r>
      <w:r w:rsidRPr="00212711">
        <w:rPr>
          <w:rFonts w:ascii="Times New Roman" w:hAnsi="Times New Roman" w:cs="Times New Roman"/>
          <w:sz w:val="24"/>
          <w:szCs w:val="24"/>
        </w:rPr>
        <w:t>ов</w:t>
      </w:r>
      <w:r w:rsidR="00EC5275" w:rsidRPr="00212711">
        <w:rPr>
          <w:rFonts w:ascii="Times New Roman" w:hAnsi="Times New Roman" w:cs="Times New Roman"/>
          <w:sz w:val="24"/>
          <w:szCs w:val="24"/>
        </w:rPr>
        <w:t xml:space="preserve"> работ</w:t>
      </w:r>
      <w:r w:rsidRPr="00212711">
        <w:rPr>
          <w:rFonts w:ascii="Times New Roman" w:hAnsi="Times New Roman" w:cs="Times New Roman"/>
          <w:sz w:val="24"/>
          <w:szCs w:val="24"/>
        </w:rPr>
        <w:t>ы</w:t>
      </w:r>
      <w:r w:rsidR="00EC5275" w:rsidRPr="00212711">
        <w:rPr>
          <w:rFonts w:ascii="Times New Roman" w:hAnsi="Times New Roman" w:cs="Times New Roman"/>
          <w:sz w:val="24"/>
          <w:szCs w:val="24"/>
        </w:rPr>
        <w:t xml:space="preserve"> индивидуально и в коллективе для решения поставленной задачи;</w:t>
      </w:r>
    </w:p>
    <w:p w:rsidR="00212711" w:rsidRDefault="00813316" w:rsidP="00140443">
      <w:pPr>
        <w:pStyle w:val="a3"/>
        <w:numPr>
          <w:ilvl w:val="0"/>
          <w:numId w:val="6"/>
        </w:numPr>
        <w:rPr>
          <w:rFonts w:ascii="Times New Roman" w:hAnsi="Times New Roman" w:cs="Times New Roman"/>
          <w:sz w:val="24"/>
          <w:szCs w:val="24"/>
        </w:rPr>
      </w:pPr>
      <w:r w:rsidRPr="00212711">
        <w:rPr>
          <w:rFonts w:ascii="Times New Roman" w:hAnsi="Times New Roman" w:cs="Times New Roman"/>
          <w:sz w:val="24"/>
          <w:szCs w:val="24"/>
        </w:rPr>
        <w:t xml:space="preserve">умение </w:t>
      </w:r>
      <w:r w:rsidR="00EC5275" w:rsidRPr="00212711">
        <w:rPr>
          <w:rFonts w:ascii="Times New Roman" w:hAnsi="Times New Roman" w:cs="Times New Roman"/>
          <w:sz w:val="24"/>
          <w:szCs w:val="24"/>
        </w:rPr>
        <w:t>находить общее решение и разрешать конфликты;</w:t>
      </w:r>
    </w:p>
    <w:p w:rsidR="00EC5275" w:rsidRPr="00212711" w:rsidRDefault="00EC5275" w:rsidP="00140443">
      <w:pPr>
        <w:pStyle w:val="a3"/>
        <w:numPr>
          <w:ilvl w:val="0"/>
          <w:numId w:val="6"/>
        </w:numPr>
        <w:rPr>
          <w:rFonts w:ascii="Times New Roman" w:hAnsi="Times New Roman" w:cs="Times New Roman"/>
          <w:sz w:val="24"/>
          <w:szCs w:val="24"/>
        </w:rPr>
      </w:pPr>
      <w:r w:rsidRPr="00212711">
        <w:rPr>
          <w:rFonts w:ascii="Times New Roman" w:hAnsi="Times New Roman" w:cs="Times New Roman"/>
          <w:sz w:val="24"/>
          <w:szCs w:val="24"/>
        </w:rPr>
        <w:t>соблюдение норм публич</w:t>
      </w:r>
      <w:r w:rsidR="003F05FA" w:rsidRPr="00212711">
        <w:rPr>
          <w:rFonts w:ascii="Times New Roman" w:hAnsi="Times New Roman" w:cs="Times New Roman"/>
          <w:sz w:val="24"/>
          <w:szCs w:val="24"/>
        </w:rPr>
        <w:t>но</w:t>
      </w:r>
      <w:r w:rsidR="00825BB5" w:rsidRPr="00212711">
        <w:rPr>
          <w:rFonts w:ascii="Times New Roman" w:hAnsi="Times New Roman" w:cs="Times New Roman"/>
          <w:sz w:val="24"/>
          <w:szCs w:val="24"/>
        </w:rPr>
        <w:t>го поведения и</w:t>
      </w:r>
      <w:r w:rsidR="003F05FA" w:rsidRPr="00212711">
        <w:rPr>
          <w:rFonts w:ascii="Times New Roman" w:hAnsi="Times New Roman" w:cs="Times New Roman"/>
          <w:sz w:val="24"/>
          <w:szCs w:val="24"/>
        </w:rPr>
        <w:t xml:space="preserve"> речи в процессе выступления.</w:t>
      </w:r>
    </w:p>
    <w:p w:rsidR="007F7799" w:rsidRPr="0088307E" w:rsidRDefault="007F7799" w:rsidP="001B0337">
      <w:pPr>
        <w:spacing w:after="0" w:line="240" w:lineRule="auto"/>
        <w:ind w:firstLine="567"/>
        <w:rPr>
          <w:rFonts w:ascii="Times New Roman" w:hAnsi="Times New Roman" w:cs="Times New Roman"/>
          <w:b/>
          <w:sz w:val="24"/>
          <w:szCs w:val="24"/>
        </w:rPr>
      </w:pPr>
    </w:p>
    <w:p w:rsidR="00443398" w:rsidRPr="0088307E" w:rsidRDefault="003F05FA" w:rsidP="001B0337">
      <w:pPr>
        <w:spacing w:after="0" w:line="240" w:lineRule="auto"/>
        <w:ind w:firstLine="567"/>
        <w:rPr>
          <w:rFonts w:ascii="Times New Roman" w:hAnsi="Times New Roman" w:cs="Times New Roman"/>
          <w:b/>
          <w:sz w:val="24"/>
          <w:szCs w:val="24"/>
          <w:u w:val="single"/>
        </w:rPr>
      </w:pPr>
      <w:r w:rsidRPr="0088307E">
        <w:rPr>
          <w:rFonts w:ascii="Times New Roman" w:hAnsi="Times New Roman" w:cs="Times New Roman"/>
          <w:b/>
          <w:sz w:val="24"/>
          <w:szCs w:val="24"/>
          <w:lang w:val="en-US"/>
        </w:rPr>
        <w:t>III</w:t>
      </w:r>
      <w:r w:rsidRPr="0088307E">
        <w:rPr>
          <w:rFonts w:ascii="Times New Roman" w:hAnsi="Times New Roman" w:cs="Times New Roman"/>
          <w:b/>
          <w:sz w:val="24"/>
          <w:szCs w:val="24"/>
        </w:rPr>
        <w:t xml:space="preserve">. </w:t>
      </w:r>
      <w:r w:rsidR="00443398" w:rsidRPr="0088307E">
        <w:rPr>
          <w:rFonts w:ascii="Times New Roman" w:hAnsi="Times New Roman" w:cs="Times New Roman"/>
          <w:b/>
          <w:sz w:val="24"/>
          <w:szCs w:val="24"/>
          <w:u w:val="single"/>
        </w:rPr>
        <w:t>Предметные</w:t>
      </w:r>
      <w:r w:rsidR="007F7799" w:rsidRPr="0088307E">
        <w:rPr>
          <w:rFonts w:ascii="Times New Roman" w:hAnsi="Times New Roman" w:cs="Times New Roman"/>
          <w:b/>
          <w:sz w:val="24"/>
          <w:szCs w:val="24"/>
        </w:rPr>
        <w:t xml:space="preserve"> (</w:t>
      </w:r>
      <w:r w:rsidR="007F7799" w:rsidRPr="0088307E">
        <w:rPr>
          <w:rFonts w:ascii="Times New Roman" w:hAnsi="Times New Roman" w:cs="Times New Roman"/>
          <w:b/>
          <w:i/>
          <w:sz w:val="24"/>
          <w:szCs w:val="24"/>
        </w:rPr>
        <w:t>на конец освоения курса</w:t>
      </w:r>
      <w:r w:rsidR="007F7799" w:rsidRPr="0088307E">
        <w:rPr>
          <w:rFonts w:ascii="Times New Roman" w:hAnsi="Times New Roman" w:cs="Times New Roman"/>
          <w:b/>
          <w:sz w:val="24"/>
          <w:szCs w:val="24"/>
        </w:rPr>
        <w:t>):</w:t>
      </w:r>
    </w:p>
    <w:p w:rsidR="00C61911" w:rsidRPr="0088307E" w:rsidRDefault="00C61911" w:rsidP="001B0337">
      <w:pPr>
        <w:spacing w:after="0" w:line="240" w:lineRule="auto"/>
        <w:ind w:firstLine="567"/>
        <w:rPr>
          <w:rFonts w:ascii="Times New Roman" w:hAnsi="Times New Roman" w:cs="Times New Roman"/>
          <w:b/>
          <w:sz w:val="24"/>
          <w:szCs w:val="24"/>
        </w:rPr>
      </w:pPr>
    </w:p>
    <w:p w:rsidR="00EC5275" w:rsidRPr="0088307E" w:rsidRDefault="00EC5275"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rPr>
        <w:t>Обучающиеся научатся:</w:t>
      </w:r>
    </w:p>
    <w:p w:rsidR="00212711" w:rsidRDefault="00EC5275" w:rsidP="00140443">
      <w:pPr>
        <w:pStyle w:val="a3"/>
        <w:numPr>
          <w:ilvl w:val="0"/>
          <w:numId w:val="7"/>
        </w:numPr>
        <w:rPr>
          <w:rFonts w:ascii="Times New Roman" w:hAnsi="Times New Roman" w:cs="Times New Roman"/>
          <w:sz w:val="24"/>
          <w:szCs w:val="24"/>
        </w:rPr>
      </w:pPr>
      <w:r w:rsidRPr="00212711">
        <w:rPr>
          <w:rFonts w:ascii="Times New Roman" w:hAnsi="Times New Roman" w:cs="Times New Roman"/>
          <w:sz w:val="24"/>
          <w:szCs w:val="24"/>
        </w:rPr>
        <w:t xml:space="preserve">использовать элементарные теоретические знания по </w:t>
      </w:r>
      <w:r w:rsidR="00825BB5" w:rsidRPr="00212711">
        <w:rPr>
          <w:rFonts w:ascii="Times New Roman" w:hAnsi="Times New Roman" w:cs="Times New Roman"/>
          <w:sz w:val="24"/>
          <w:szCs w:val="24"/>
        </w:rPr>
        <w:t>истории техники и вооружения</w:t>
      </w:r>
      <w:r w:rsidRPr="00212711">
        <w:rPr>
          <w:rFonts w:ascii="Times New Roman" w:hAnsi="Times New Roman" w:cs="Times New Roman"/>
          <w:sz w:val="24"/>
          <w:szCs w:val="24"/>
        </w:rPr>
        <w:t>;</w:t>
      </w:r>
    </w:p>
    <w:p w:rsidR="00212711" w:rsidRDefault="00EC5275" w:rsidP="00140443">
      <w:pPr>
        <w:pStyle w:val="a3"/>
        <w:numPr>
          <w:ilvl w:val="0"/>
          <w:numId w:val="7"/>
        </w:numPr>
        <w:rPr>
          <w:rFonts w:ascii="Times New Roman" w:hAnsi="Times New Roman" w:cs="Times New Roman"/>
          <w:sz w:val="24"/>
          <w:szCs w:val="24"/>
        </w:rPr>
      </w:pPr>
      <w:r w:rsidRPr="00212711">
        <w:rPr>
          <w:rFonts w:ascii="Times New Roman" w:hAnsi="Times New Roman" w:cs="Times New Roman"/>
          <w:sz w:val="24"/>
          <w:szCs w:val="24"/>
        </w:rPr>
        <w:t xml:space="preserve">применять основы </w:t>
      </w:r>
      <w:r w:rsidR="00825BB5" w:rsidRPr="00212711">
        <w:rPr>
          <w:rFonts w:ascii="Times New Roman" w:hAnsi="Times New Roman" w:cs="Times New Roman"/>
          <w:sz w:val="24"/>
          <w:szCs w:val="24"/>
        </w:rPr>
        <w:t>строевой подготовки и дисциплины строя</w:t>
      </w:r>
      <w:r w:rsidRPr="00212711">
        <w:rPr>
          <w:rFonts w:ascii="Times New Roman" w:hAnsi="Times New Roman" w:cs="Times New Roman"/>
          <w:sz w:val="24"/>
          <w:szCs w:val="24"/>
        </w:rPr>
        <w:t>;</w:t>
      </w:r>
    </w:p>
    <w:p w:rsidR="00212711" w:rsidRDefault="00EC5275" w:rsidP="00140443">
      <w:pPr>
        <w:pStyle w:val="a3"/>
        <w:numPr>
          <w:ilvl w:val="0"/>
          <w:numId w:val="7"/>
        </w:numPr>
        <w:rPr>
          <w:rFonts w:ascii="Times New Roman" w:hAnsi="Times New Roman" w:cs="Times New Roman"/>
          <w:sz w:val="24"/>
          <w:szCs w:val="24"/>
        </w:rPr>
      </w:pPr>
      <w:r w:rsidRPr="00212711">
        <w:rPr>
          <w:rFonts w:ascii="Times New Roman" w:hAnsi="Times New Roman" w:cs="Times New Roman"/>
          <w:sz w:val="24"/>
          <w:szCs w:val="24"/>
        </w:rPr>
        <w:t xml:space="preserve">отличать </w:t>
      </w:r>
      <w:r w:rsidR="00825BB5" w:rsidRPr="00212711">
        <w:rPr>
          <w:rFonts w:ascii="Times New Roman" w:hAnsi="Times New Roman" w:cs="Times New Roman"/>
          <w:sz w:val="24"/>
          <w:szCs w:val="24"/>
        </w:rPr>
        <w:t>истинные намерения своего государства и западных держав от того</w:t>
      </w:r>
      <w:r w:rsidR="00CC6139" w:rsidRPr="00212711">
        <w:rPr>
          <w:rFonts w:ascii="Times New Roman" w:hAnsi="Times New Roman" w:cs="Times New Roman"/>
          <w:sz w:val="24"/>
          <w:szCs w:val="24"/>
        </w:rPr>
        <w:t>, что предлагают современные СМИ;</w:t>
      </w:r>
    </w:p>
    <w:p w:rsidR="00212711" w:rsidRDefault="00CC6139" w:rsidP="00140443">
      <w:pPr>
        <w:pStyle w:val="a3"/>
        <w:numPr>
          <w:ilvl w:val="0"/>
          <w:numId w:val="7"/>
        </w:numPr>
        <w:rPr>
          <w:rFonts w:ascii="Times New Roman" w:hAnsi="Times New Roman" w:cs="Times New Roman"/>
          <w:sz w:val="24"/>
          <w:szCs w:val="24"/>
        </w:rPr>
      </w:pPr>
      <w:r w:rsidRPr="00212711">
        <w:rPr>
          <w:rFonts w:ascii="Times New Roman" w:hAnsi="Times New Roman" w:cs="Times New Roman"/>
          <w:sz w:val="24"/>
          <w:szCs w:val="24"/>
        </w:rPr>
        <w:t>владеть приёмами исследовательской деятельности, навыками поиска необходимой информации;</w:t>
      </w:r>
    </w:p>
    <w:p w:rsidR="00CC6139" w:rsidRPr="00212711" w:rsidRDefault="00CC6139" w:rsidP="00140443">
      <w:pPr>
        <w:pStyle w:val="a3"/>
        <w:numPr>
          <w:ilvl w:val="0"/>
          <w:numId w:val="7"/>
        </w:numPr>
        <w:rPr>
          <w:rFonts w:ascii="Times New Roman" w:hAnsi="Times New Roman" w:cs="Times New Roman"/>
          <w:sz w:val="24"/>
          <w:szCs w:val="24"/>
        </w:rPr>
      </w:pPr>
      <w:r w:rsidRPr="00212711">
        <w:rPr>
          <w:rFonts w:ascii="Times New Roman" w:hAnsi="Times New Roman" w:cs="Times New Roman"/>
          <w:sz w:val="24"/>
          <w:szCs w:val="24"/>
        </w:rPr>
        <w:t xml:space="preserve">использовать полученные знания и навыки по подготовке и проведению </w:t>
      </w:r>
      <w:r w:rsidR="00147A6F" w:rsidRPr="00212711">
        <w:rPr>
          <w:rFonts w:ascii="Times New Roman" w:hAnsi="Times New Roman" w:cs="Times New Roman"/>
          <w:sz w:val="24"/>
          <w:szCs w:val="24"/>
        </w:rPr>
        <w:t>мероприятий</w:t>
      </w:r>
      <w:r w:rsidR="00825BB5" w:rsidRPr="00212711">
        <w:rPr>
          <w:rFonts w:ascii="Times New Roman" w:hAnsi="Times New Roman" w:cs="Times New Roman"/>
          <w:sz w:val="24"/>
          <w:szCs w:val="24"/>
        </w:rPr>
        <w:t xml:space="preserve"> военно-патриотической направленности</w:t>
      </w:r>
      <w:r w:rsidR="003F05FA" w:rsidRPr="00212711">
        <w:rPr>
          <w:rFonts w:ascii="Times New Roman" w:hAnsi="Times New Roman" w:cs="Times New Roman"/>
          <w:sz w:val="24"/>
          <w:szCs w:val="24"/>
        </w:rPr>
        <w:t>.</w:t>
      </w:r>
    </w:p>
    <w:p w:rsidR="00C61911" w:rsidRPr="0088307E" w:rsidRDefault="00C61911" w:rsidP="001B0337">
      <w:pPr>
        <w:spacing w:after="0" w:line="276" w:lineRule="auto"/>
        <w:rPr>
          <w:rFonts w:ascii="Times New Roman" w:hAnsi="Times New Roman" w:cs="Times New Roman"/>
          <w:sz w:val="24"/>
          <w:szCs w:val="24"/>
        </w:rPr>
      </w:pPr>
    </w:p>
    <w:p w:rsidR="00C61911" w:rsidRPr="0088307E" w:rsidRDefault="00C61911"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rPr>
        <w:t>Обучающиеся получат возможность научиться:</w:t>
      </w:r>
    </w:p>
    <w:p w:rsidR="00212711" w:rsidRDefault="00825BB5" w:rsidP="00140443">
      <w:pPr>
        <w:pStyle w:val="a3"/>
        <w:numPr>
          <w:ilvl w:val="0"/>
          <w:numId w:val="8"/>
        </w:numPr>
        <w:rPr>
          <w:rFonts w:ascii="Times New Roman" w:hAnsi="Times New Roman" w:cs="Times New Roman"/>
          <w:sz w:val="24"/>
          <w:szCs w:val="24"/>
        </w:rPr>
      </w:pPr>
      <w:r w:rsidRPr="00212711">
        <w:rPr>
          <w:rFonts w:ascii="Times New Roman" w:hAnsi="Times New Roman" w:cs="Times New Roman"/>
          <w:sz w:val="24"/>
          <w:szCs w:val="24"/>
        </w:rPr>
        <w:t>правильно применять и использовать приемы владения стрелковым оружием</w:t>
      </w:r>
      <w:r w:rsidR="00CC6139" w:rsidRPr="00212711">
        <w:rPr>
          <w:rFonts w:ascii="Times New Roman" w:hAnsi="Times New Roman" w:cs="Times New Roman"/>
          <w:sz w:val="24"/>
          <w:szCs w:val="24"/>
        </w:rPr>
        <w:t>;</w:t>
      </w:r>
    </w:p>
    <w:p w:rsidR="00212711" w:rsidRDefault="00CC6139" w:rsidP="00140443">
      <w:pPr>
        <w:pStyle w:val="a3"/>
        <w:numPr>
          <w:ilvl w:val="0"/>
          <w:numId w:val="8"/>
        </w:numPr>
        <w:rPr>
          <w:rFonts w:ascii="Times New Roman" w:hAnsi="Times New Roman" w:cs="Times New Roman"/>
          <w:sz w:val="24"/>
          <w:szCs w:val="24"/>
        </w:rPr>
      </w:pPr>
      <w:r w:rsidRPr="00212711">
        <w:rPr>
          <w:rFonts w:ascii="Times New Roman" w:hAnsi="Times New Roman" w:cs="Times New Roman"/>
          <w:sz w:val="24"/>
          <w:szCs w:val="24"/>
        </w:rPr>
        <w:t xml:space="preserve">владеть </w:t>
      </w:r>
      <w:r w:rsidR="00825BB5" w:rsidRPr="00212711">
        <w:rPr>
          <w:rFonts w:ascii="Times New Roman" w:hAnsi="Times New Roman" w:cs="Times New Roman"/>
          <w:sz w:val="24"/>
          <w:szCs w:val="24"/>
        </w:rPr>
        <w:t>навыками управления строя</w:t>
      </w:r>
      <w:r w:rsidRPr="00212711">
        <w:rPr>
          <w:rFonts w:ascii="Times New Roman" w:hAnsi="Times New Roman" w:cs="Times New Roman"/>
          <w:sz w:val="24"/>
          <w:szCs w:val="24"/>
        </w:rPr>
        <w:t>;</w:t>
      </w:r>
    </w:p>
    <w:p w:rsidR="00212711" w:rsidRDefault="00CC6139" w:rsidP="00140443">
      <w:pPr>
        <w:pStyle w:val="a3"/>
        <w:numPr>
          <w:ilvl w:val="0"/>
          <w:numId w:val="8"/>
        </w:numPr>
        <w:rPr>
          <w:rFonts w:ascii="Times New Roman" w:hAnsi="Times New Roman" w:cs="Times New Roman"/>
          <w:sz w:val="24"/>
          <w:szCs w:val="24"/>
        </w:rPr>
      </w:pPr>
      <w:r w:rsidRPr="00212711">
        <w:rPr>
          <w:rFonts w:ascii="Times New Roman" w:hAnsi="Times New Roman" w:cs="Times New Roman"/>
          <w:sz w:val="24"/>
          <w:szCs w:val="24"/>
        </w:rPr>
        <w:t xml:space="preserve">готовить и проводить </w:t>
      </w:r>
      <w:r w:rsidR="00825BB5" w:rsidRPr="00212711">
        <w:rPr>
          <w:rFonts w:ascii="Times New Roman" w:hAnsi="Times New Roman" w:cs="Times New Roman"/>
          <w:sz w:val="24"/>
          <w:szCs w:val="24"/>
        </w:rPr>
        <w:t>военно-патриотческие</w:t>
      </w:r>
      <w:r w:rsidRPr="00212711">
        <w:rPr>
          <w:rFonts w:ascii="Times New Roman" w:hAnsi="Times New Roman" w:cs="Times New Roman"/>
          <w:sz w:val="24"/>
          <w:szCs w:val="24"/>
        </w:rPr>
        <w:t xml:space="preserve"> мероприятия для разных целевых</w:t>
      </w:r>
      <w:r w:rsidR="002607FD">
        <w:rPr>
          <w:rFonts w:ascii="Times New Roman" w:hAnsi="Times New Roman" w:cs="Times New Roman"/>
          <w:sz w:val="24"/>
          <w:szCs w:val="24"/>
        </w:rPr>
        <w:t xml:space="preserve"> </w:t>
      </w:r>
      <w:r w:rsidRPr="00212711">
        <w:rPr>
          <w:rFonts w:ascii="Times New Roman" w:hAnsi="Times New Roman" w:cs="Times New Roman"/>
          <w:sz w:val="24"/>
          <w:szCs w:val="24"/>
        </w:rPr>
        <w:t>аудиторий;</w:t>
      </w:r>
    </w:p>
    <w:p w:rsidR="00212711" w:rsidRDefault="00CC6139" w:rsidP="00140443">
      <w:pPr>
        <w:pStyle w:val="a3"/>
        <w:numPr>
          <w:ilvl w:val="0"/>
          <w:numId w:val="8"/>
        </w:numPr>
        <w:rPr>
          <w:rFonts w:ascii="Times New Roman" w:hAnsi="Times New Roman" w:cs="Times New Roman"/>
          <w:sz w:val="24"/>
          <w:szCs w:val="24"/>
        </w:rPr>
      </w:pPr>
      <w:r w:rsidRPr="00212711">
        <w:rPr>
          <w:rFonts w:ascii="Times New Roman" w:hAnsi="Times New Roman" w:cs="Times New Roman"/>
          <w:sz w:val="24"/>
          <w:szCs w:val="24"/>
        </w:rPr>
        <w:t xml:space="preserve">участвовать в </w:t>
      </w:r>
      <w:r w:rsidR="00825BB5" w:rsidRPr="00212711">
        <w:rPr>
          <w:rFonts w:ascii="Times New Roman" w:hAnsi="Times New Roman" w:cs="Times New Roman"/>
          <w:sz w:val="24"/>
          <w:szCs w:val="24"/>
        </w:rPr>
        <w:t>соревнованиях</w:t>
      </w:r>
      <w:r w:rsidRPr="00212711">
        <w:rPr>
          <w:rFonts w:ascii="Times New Roman" w:hAnsi="Times New Roman" w:cs="Times New Roman"/>
          <w:sz w:val="24"/>
          <w:szCs w:val="24"/>
        </w:rPr>
        <w:t xml:space="preserve"> и смотрах</w:t>
      </w:r>
      <w:r w:rsidR="00A31FF5" w:rsidRPr="00212711">
        <w:rPr>
          <w:rFonts w:ascii="Times New Roman" w:hAnsi="Times New Roman" w:cs="Times New Roman"/>
          <w:sz w:val="24"/>
          <w:szCs w:val="24"/>
        </w:rPr>
        <w:t>-</w:t>
      </w:r>
      <w:r w:rsidRPr="00212711">
        <w:rPr>
          <w:rFonts w:ascii="Times New Roman" w:hAnsi="Times New Roman" w:cs="Times New Roman"/>
          <w:sz w:val="24"/>
          <w:szCs w:val="24"/>
        </w:rPr>
        <w:t xml:space="preserve">конкурсах </w:t>
      </w:r>
      <w:r w:rsidR="00825BB5" w:rsidRPr="00212711">
        <w:rPr>
          <w:rFonts w:ascii="Times New Roman" w:hAnsi="Times New Roman" w:cs="Times New Roman"/>
          <w:sz w:val="24"/>
          <w:szCs w:val="24"/>
        </w:rPr>
        <w:t>по военно-патриотической тематике</w:t>
      </w:r>
      <w:r w:rsidRPr="00212711">
        <w:rPr>
          <w:rFonts w:ascii="Times New Roman" w:hAnsi="Times New Roman" w:cs="Times New Roman"/>
          <w:sz w:val="24"/>
          <w:szCs w:val="24"/>
        </w:rPr>
        <w:t xml:space="preserve"> разного уровня;</w:t>
      </w:r>
    </w:p>
    <w:p w:rsidR="00BF2532" w:rsidRPr="00212711" w:rsidRDefault="00147A6F" w:rsidP="00140443">
      <w:pPr>
        <w:pStyle w:val="a3"/>
        <w:numPr>
          <w:ilvl w:val="0"/>
          <w:numId w:val="8"/>
        </w:numPr>
        <w:rPr>
          <w:rFonts w:ascii="Times New Roman" w:hAnsi="Times New Roman" w:cs="Times New Roman"/>
          <w:sz w:val="24"/>
          <w:szCs w:val="24"/>
        </w:rPr>
      </w:pPr>
      <w:r w:rsidRPr="00212711">
        <w:rPr>
          <w:rFonts w:ascii="Times New Roman" w:hAnsi="Times New Roman" w:cs="Times New Roman"/>
          <w:sz w:val="24"/>
          <w:szCs w:val="24"/>
        </w:rPr>
        <w:t xml:space="preserve">готовить  исследовательские работы по </w:t>
      </w:r>
      <w:r w:rsidR="007F100B" w:rsidRPr="00212711">
        <w:rPr>
          <w:rFonts w:ascii="Times New Roman" w:hAnsi="Times New Roman" w:cs="Times New Roman"/>
          <w:sz w:val="24"/>
          <w:szCs w:val="24"/>
        </w:rPr>
        <w:t xml:space="preserve">истории создания и применения вооружения и военной технике </w:t>
      </w:r>
      <w:r w:rsidRPr="00212711">
        <w:rPr>
          <w:rFonts w:ascii="Times New Roman" w:hAnsi="Times New Roman" w:cs="Times New Roman"/>
          <w:sz w:val="24"/>
          <w:szCs w:val="24"/>
        </w:rPr>
        <w:t xml:space="preserve"> для участия в</w:t>
      </w:r>
      <w:r w:rsidR="002607FD">
        <w:rPr>
          <w:rFonts w:ascii="Times New Roman" w:hAnsi="Times New Roman" w:cs="Times New Roman"/>
          <w:sz w:val="24"/>
          <w:szCs w:val="24"/>
        </w:rPr>
        <w:t xml:space="preserve"> </w:t>
      </w:r>
      <w:r w:rsidRPr="00212711">
        <w:rPr>
          <w:rFonts w:ascii="Times New Roman" w:hAnsi="Times New Roman" w:cs="Times New Roman"/>
          <w:sz w:val="24"/>
          <w:szCs w:val="24"/>
        </w:rPr>
        <w:t>конференциях и конкурсах</w:t>
      </w:r>
      <w:r w:rsidR="003F05FA" w:rsidRPr="00212711">
        <w:rPr>
          <w:rFonts w:ascii="Times New Roman" w:hAnsi="Times New Roman" w:cs="Times New Roman"/>
          <w:sz w:val="24"/>
          <w:szCs w:val="24"/>
        </w:rPr>
        <w:t>.</w:t>
      </w:r>
    </w:p>
    <w:p w:rsidR="003F05FA" w:rsidRPr="0088307E" w:rsidRDefault="003F05FA" w:rsidP="001B0337">
      <w:pPr>
        <w:spacing w:after="0" w:line="240" w:lineRule="auto"/>
        <w:ind w:firstLine="567"/>
        <w:rPr>
          <w:rFonts w:ascii="Times New Roman" w:hAnsi="Times New Roman" w:cs="Times New Roman"/>
          <w:sz w:val="24"/>
          <w:szCs w:val="24"/>
        </w:rPr>
      </w:pPr>
    </w:p>
    <w:p w:rsidR="00443398" w:rsidRPr="0088307E" w:rsidRDefault="003F05FA" w:rsidP="001B0337">
      <w:pPr>
        <w:spacing w:after="0" w:line="240" w:lineRule="auto"/>
        <w:ind w:firstLine="567"/>
        <w:rPr>
          <w:rFonts w:ascii="Times New Roman" w:hAnsi="Times New Roman" w:cs="Times New Roman"/>
          <w:b/>
          <w:sz w:val="24"/>
          <w:szCs w:val="24"/>
        </w:rPr>
      </w:pPr>
      <w:r w:rsidRPr="0088307E">
        <w:rPr>
          <w:rFonts w:ascii="Times New Roman" w:hAnsi="Times New Roman" w:cs="Times New Roman"/>
          <w:b/>
          <w:sz w:val="24"/>
          <w:szCs w:val="24"/>
          <w:lang w:val="en-US"/>
        </w:rPr>
        <w:t>IV</w:t>
      </w:r>
      <w:r w:rsidRPr="0088307E">
        <w:rPr>
          <w:rFonts w:ascii="Times New Roman" w:hAnsi="Times New Roman" w:cs="Times New Roman"/>
          <w:b/>
          <w:sz w:val="24"/>
          <w:szCs w:val="24"/>
        </w:rPr>
        <w:t xml:space="preserve">. </w:t>
      </w:r>
      <w:r w:rsidRPr="0088307E">
        <w:rPr>
          <w:rFonts w:ascii="Times New Roman" w:hAnsi="Times New Roman" w:cs="Times New Roman"/>
          <w:b/>
          <w:sz w:val="24"/>
          <w:szCs w:val="24"/>
          <w:u w:val="single"/>
        </w:rPr>
        <w:t>Воспитательные результаты</w:t>
      </w:r>
      <w:r w:rsidRPr="0088307E">
        <w:rPr>
          <w:rFonts w:ascii="Times New Roman" w:hAnsi="Times New Roman" w:cs="Times New Roman"/>
          <w:b/>
          <w:sz w:val="24"/>
          <w:szCs w:val="24"/>
        </w:rPr>
        <w:t>:</w:t>
      </w:r>
    </w:p>
    <w:p w:rsidR="00AD114E" w:rsidRPr="0088307E" w:rsidRDefault="00AD114E" w:rsidP="001B0337">
      <w:pPr>
        <w:spacing w:after="0" w:line="240" w:lineRule="auto"/>
        <w:ind w:firstLine="567"/>
        <w:rPr>
          <w:rFonts w:ascii="Times New Roman" w:hAnsi="Times New Roman" w:cs="Times New Roman"/>
          <w:b/>
          <w:sz w:val="24"/>
          <w:szCs w:val="24"/>
        </w:rPr>
      </w:pPr>
    </w:p>
    <w:p w:rsidR="00F81ACD" w:rsidRPr="0088307E" w:rsidRDefault="00F81ACD" w:rsidP="001B0337">
      <w:pPr>
        <w:spacing w:after="0" w:line="276" w:lineRule="auto"/>
        <w:ind w:firstLine="567"/>
        <w:jc w:val="both"/>
        <w:rPr>
          <w:rFonts w:ascii="Times New Roman" w:eastAsia="Times New Roman" w:hAnsi="Times New Roman" w:cs="Times New Roman"/>
          <w:sz w:val="24"/>
          <w:szCs w:val="24"/>
          <w:lang w:eastAsia="ru-RU"/>
        </w:rPr>
      </w:pPr>
      <w:r w:rsidRPr="0088307E">
        <w:rPr>
          <w:rFonts w:ascii="Times New Roman" w:eastAsia="Times New Roman" w:hAnsi="Times New Roman" w:cs="Times New Roman"/>
          <w:sz w:val="24"/>
          <w:szCs w:val="24"/>
          <w:lang w:eastAsia="ru-RU"/>
        </w:rPr>
        <w:t>Результаты внеурочной</w:t>
      </w:r>
      <w:r w:rsidR="006C17AA" w:rsidRPr="0088307E">
        <w:rPr>
          <w:rFonts w:ascii="Times New Roman" w:eastAsia="Times New Roman" w:hAnsi="Times New Roman" w:cs="Times New Roman"/>
          <w:sz w:val="24"/>
          <w:szCs w:val="24"/>
          <w:lang w:eastAsia="ru-RU"/>
        </w:rPr>
        <w:t xml:space="preserve"> духовно-нравственной,</w:t>
      </w:r>
      <w:r w:rsidR="00212711">
        <w:rPr>
          <w:rFonts w:ascii="Times New Roman" w:eastAsia="Times New Roman" w:hAnsi="Times New Roman" w:cs="Times New Roman"/>
          <w:sz w:val="24"/>
          <w:szCs w:val="24"/>
          <w:lang w:eastAsia="ru-RU"/>
        </w:rPr>
        <w:t xml:space="preserve"> </w:t>
      </w:r>
      <w:r w:rsidR="006C17AA" w:rsidRPr="0088307E">
        <w:rPr>
          <w:rFonts w:ascii="Times New Roman" w:eastAsia="Times New Roman" w:hAnsi="Times New Roman" w:cs="Times New Roman"/>
          <w:sz w:val="24"/>
          <w:szCs w:val="24"/>
          <w:lang w:eastAsia="ru-RU"/>
        </w:rPr>
        <w:t xml:space="preserve">военно-патриотической и </w:t>
      </w:r>
      <w:r w:rsidRPr="0088307E">
        <w:rPr>
          <w:rFonts w:ascii="Times New Roman" w:eastAsia="Times New Roman" w:hAnsi="Times New Roman" w:cs="Times New Roman"/>
          <w:sz w:val="24"/>
          <w:szCs w:val="24"/>
          <w:lang w:eastAsia="ru-RU"/>
        </w:rPr>
        <w:t>спортивно-оздоровительной деятельности школьников распределяются по  трем  уровням.</w:t>
      </w:r>
    </w:p>
    <w:p w:rsidR="00F81ACD" w:rsidRPr="0088307E" w:rsidRDefault="00F81ACD" w:rsidP="001B0337">
      <w:pPr>
        <w:spacing w:after="0" w:line="276" w:lineRule="auto"/>
        <w:ind w:firstLine="567"/>
        <w:rPr>
          <w:rFonts w:ascii="Times New Roman" w:hAnsi="Times New Roman" w:cs="Times New Roman"/>
          <w:b/>
          <w:sz w:val="24"/>
          <w:szCs w:val="24"/>
        </w:rPr>
      </w:pPr>
    </w:p>
    <w:p w:rsidR="007F100B" w:rsidRPr="0088307E" w:rsidRDefault="00F81ACD" w:rsidP="001B0337">
      <w:pPr>
        <w:spacing w:after="0" w:line="276" w:lineRule="auto"/>
        <w:ind w:firstLine="567"/>
        <w:jc w:val="both"/>
        <w:rPr>
          <w:rFonts w:ascii="Times New Roman" w:eastAsia="Times New Roman" w:hAnsi="Times New Roman" w:cs="Times New Roman"/>
          <w:b/>
          <w:bCs/>
          <w:i/>
          <w:iCs/>
          <w:sz w:val="24"/>
          <w:szCs w:val="24"/>
          <w:lang w:eastAsia="ru-RU"/>
        </w:rPr>
      </w:pPr>
      <w:r w:rsidRPr="0088307E">
        <w:rPr>
          <w:rFonts w:ascii="Times New Roman" w:eastAsia="Times New Roman" w:hAnsi="Times New Roman" w:cs="Times New Roman"/>
          <w:sz w:val="24"/>
          <w:szCs w:val="24"/>
          <w:lang w:eastAsia="ru-RU"/>
        </w:rPr>
        <w:t> </w:t>
      </w:r>
      <w:r w:rsidRPr="0088307E">
        <w:rPr>
          <w:rFonts w:ascii="Times New Roman" w:eastAsia="Times New Roman" w:hAnsi="Times New Roman" w:cs="Times New Roman"/>
          <w:b/>
          <w:bCs/>
          <w:i/>
          <w:iCs/>
          <w:sz w:val="24"/>
          <w:szCs w:val="24"/>
          <w:lang w:eastAsia="ru-RU"/>
        </w:rPr>
        <w:t xml:space="preserve">1.Результаты первого уровня (приобретение школьником социальных знаний, понимания социальной реальности  и  повседневной жизни): </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 xml:space="preserve">приобретение специальных знаний об устройстве стрелкового вооружения, строительстве вооруженных сил, </w:t>
      </w:r>
    </w:p>
    <w:p w:rsidR="002607FD" w:rsidRDefault="001239D8"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 xml:space="preserve">приобретение </w:t>
      </w:r>
      <w:r w:rsidR="007F100B" w:rsidRPr="002607FD">
        <w:rPr>
          <w:rFonts w:ascii="Times New Roman" w:hAnsi="Times New Roman" w:cs="Times New Roman"/>
          <w:sz w:val="24"/>
          <w:szCs w:val="24"/>
        </w:rPr>
        <w:t xml:space="preserve">опыта переживания и позитивного отношения к базовым ценностям общества, ценностного отношения к социальной реальности в целом. </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 xml:space="preserve">получение начального опыта самостоятельного общественного действия, формирование у школьника социально приемлемых моделей поведения. </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 xml:space="preserve">практическое освоение методов и форм </w:t>
      </w:r>
      <w:r w:rsidR="006E18AF" w:rsidRPr="002607FD">
        <w:rPr>
          <w:rFonts w:ascii="Times New Roman" w:hAnsi="Times New Roman" w:cs="Times New Roman"/>
          <w:sz w:val="24"/>
          <w:szCs w:val="24"/>
        </w:rPr>
        <w:t xml:space="preserve">физической культуры, простейших </w:t>
      </w:r>
      <w:r w:rsidRPr="002607FD">
        <w:rPr>
          <w:rFonts w:ascii="Times New Roman" w:hAnsi="Times New Roman" w:cs="Times New Roman"/>
          <w:sz w:val="24"/>
          <w:szCs w:val="24"/>
        </w:rPr>
        <w:t xml:space="preserve">элементов спортивной </w:t>
      </w:r>
      <w:r w:rsidR="00C178DF" w:rsidRPr="002607FD">
        <w:rPr>
          <w:rFonts w:ascii="Times New Roman" w:hAnsi="Times New Roman" w:cs="Times New Roman"/>
          <w:sz w:val="24"/>
          <w:szCs w:val="24"/>
        </w:rPr>
        <w:t xml:space="preserve">и строевой </w:t>
      </w:r>
      <w:r w:rsidRPr="002607FD">
        <w:rPr>
          <w:rFonts w:ascii="Times New Roman" w:hAnsi="Times New Roman" w:cs="Times New Roman"/>
          <w:sz w:val="24"/>
          <w:szCs w:val="24"/>
        </w:rPr>
        <w:t>подготовки;</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влиянием природных факторов (солнца, чистого воздуха, чистой воды), экологически грамотного питания</w:t>
      </w:r>
    </w:p>
    <w:p w:rsid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формирование позитивного отношения обучающихся к своему здоровью, как к ценности, неотъемлемой составляющей хорошего самочувствия, успехов в учёбе и жизни вообще</w:t>
      </w:r>
    </w:p>
    <w:p w:rsidR="007F100B" w:rsidRPr="002607FD" w:rsidRDefault="007F100B" w:rsidP="00140443">
      <w:pPr>
        <w:pStyle w:val="a3"/>
        <w:numPr>
          <w:ilvl w:val="0"/>
          <w:numId w:val="9"/>
        </w:numPr>
        <w:rPr>
          <w:rFonts w:ascii="Times New Roman" w:hAnsi="Times New Roman" w:cs="Times New Roman"/>
          <w:sz w:val="24"/>
          <w:szCs w:val="24"/>
        </w:rPr>
      </w:pPr>
      <w:r w:rsidRPr="002607FD">
        <w:rPr>
          <w:rFonts w:ascii="Times New Roman" w:hAnsi="Times New Roman" w:cs="Times New Roman"/>
          <w:sz w:val="24"/>
          <w:szCs w:val="24"/>
        </w:rPr>
        <w:t xml:space="preserve">участие в спортивных и </w:t>
      </w:r>
      <w:r w:rsidR="00C178DF" w:rsidRPr="002607FD">
        <w:rPr>
          <w:rFonts w:ascii="Times New Roman" w:hAnsi="Times New Roman" w:cs="Times New Roman"/>
          <w:sz w:val="24"/>
          <w:szCs w:val="24"/>
        </w:rPr>
        <w:t>военно-патриотических</w:t>
      </w:r>
      <w:r w:rsidRPr="002607FD">
        <w:rPr>
          <w:rFonts w:ascii="Times New Roman" w:hAnsi="Times New Roman" w:cs="Times New Roman"/>
          <w:sz w:val="24"/>
          <w:szCs w:val="24"/>
        </w:rPr>
        <w:t xml:space="preserve"> акциях</w:t>
      </w:r>
      <w:r w:rsidR="00C178DF" w:rsidRPr="002607FD">
        <w:rPr>
          <w:rFonts w:ascii="Times New Roman" w:hAnsi="Times New Roman" w:cs="Times New Roman"/>
          <w:sz w:val="24"/>
          <w:szCs w:val="24"/>
        </w:rPr>
        <w:t>,как в школьном, так и во внешкольном</w:t>
      </w:r>
      <w:r w:rsidRPr="002607FD">
        <w:rPr>
          <w:rFonts w:ascii="Times New Roman" w:hAnsi="Times New Roman" w:cs="Times New Roman"/>
          <w:sz w:val="24"/>
          <w:szCs w:val="24"/>
        </w:rPr>
        <w:t xml:space="preserve"> социуме.</w:t>
      </w:r>
    </w:p>
    <w:p w:rsidR="007F100B" w:rsidRPr="0088307E" w:rsidRDefault="007F100B" w:rsidP="001B0337">
      <w:pPr>
        <w:pStyle w:val="a3"/>
        <w:spacing w:after="0" w:line="240" w:lineRule="auto"/>
        <w:ind w:left="0" w:firstLine="567"/>
        <w:rPr>
          <w:rFonts w:ascii="Times New Roman" w:eastAsia="Times New Roman" w:hAnsi="Times New Roman" w:cs="Times New Roman"/>
          <w:sz w:val="24"/>
          <w:szCs w:val="24"/>
          <w:lang w:eastAsia="ru-RU"/>
        </w:rPr>
      </w:pPr>
    </w:p>
    <w:p w:rsidR="00F81ACD" w:rsidRPr="0088307E" w:rsidRDefault="00F81ACD" w:rsidP="001B0337">
      <w:pPr>
        <w:spacing w:after="0" w:line="276" w:lineRule="auto"/>
        <w:ind w:firstLine="567"/>
        <w:jc w:val="both"/>
        <w:rPr>
          <w:rFonts w:ascii="Times New Roman" w:hAnsi="Times New Roman" w:cs="Times New Roman"/>
          <w:sz w:val="24"/>
          <w:szCs w:val="24"/>
        </w:rPr>
      </w:pPr>
      <w:r w:rsidRPr="0088307E">
        <w:rPr>
          <w:rFonts w:ascii="Times New Roman" w:hAnsi="Times New Roman" w:cs="Times New Roman"/>
          <w:sz w:val="24"/>
          <w:szCs w:val="24"/>
          <w:u w:val="single"/>
        </w:rPr>
        <w:t>Формы достижения  результатов первого уровня</w:t>
      </w:r>
      <w:r w:rsidRPr="0088307E">
        <w:rPr>
          <w:rFonts w:ascii="Times New Roman" w:hAnsi="Times New Roman" w:cs="Times New Roman"/>
          <w:sz w:val="24"/>
          <w:szCs w:val="24"/>
        </w:rPr>
        <w:t>: познавательные беседы, инструктажи, социальные пробы, поездки, экскурсии, беседы о здоровом образе жизни.</w:t>
      </w:r>
    </w:p>
    <w:p w:rsidR="00F81ACD" w:rsidRPr="0088307E" w:rsidRDefault="00F81ACD" w:rsidP="001B0337">
      <w:pPr>
        <w:spacing w:after="0" w:line="276" w:lineRule="auto"/>
        <w:ind w:firstLine="567"/>
        <w:jc w:val="both"/>
        <w:rPr>
          <w:rFonts w:ascii="Times New Roman" w:hAnsi="Times New Roman" w:cs="Times New Roman"/>
          <w:sz w:val="24"/>
          <w:szCs w:val="24"/>
        </w:rPr>
      </w:pPr>
      <w:r w:rsidRPr="0088307E">
        <w:rPr>
          <w:rFonts w:ascii="Times New Roman" w:hAnsi="Times New Roman" w:cs="Times New Roman"/>
          <w:sz w:val="24"/>
          <w:szCs w:val="24"/>
          <w:u w:val="single"/>
        </w:rPr>
        <w:t>Формы контроля результатов первого уровня</w:t>
      </w:r>
      <w:r w:rsidRPr="0088307E">
        <w:rPr>
          <w:rFonts w:ascii="Times New Roman" w:hAnsi="Times New Roman" w:cs="Times New Roman"/>
          <w:sz w:val="24"/>
          <w:szCs w:val="24"/>
        </w:rPr>
        <w:t>: анкетирование.</w:t>
      </w:r>
    </w:p>
    <w:p w:rsidR="006C17AA" w:rsidRPr="0088307E" w:rsidRDefault="006C17AA" w:rsidP="001B0337">
      <w:pPr>
        <w:spacing w:after="0" w:line="276" w:lineRule="auto"/>
        <w:ind w:firstLine="567"/>
        <w:jc w:val="both"/>
        <w:rPr>
          <w:rFonts w:ascii="Times New Roman" w:eastAsia="Times New Roman" w:hAnsi="Times New Roman" w:cs="Times New Roman"/>
          <w:sz w:val="24"/>
          <w:szCs w:val="24"/>
          <w:lang w:eastAsia="ru-RU"/>
        </w:rPr>
      </w:pPr>
    </w:p>
    <w:p w:rsidR="00F81ACD" w:rsidRPr="0088307E" w:rsidRDefault="00F81ACD" w:rsidP="001B0337">
      <w:pPr>
        <w:spacing w:after="0" w:line="276" w:lineRule="auto"/>
        <w:ind w:firstLine="567"/>
        <w:jc w:val="both"/>
        <w:rPr>
          <w:rFonts w:ascii="Times New Roman" w:eastAsia="Times New Roman" w:hAnsi="Times New Roman" w:cs="Times New Roman"/>
          <w:sz w:val="24"/>
          <w:szCs w:val="24"/>
          <w:lang w:eastAsia="ru-RU"/>
        </w:rPr>
      </w:pPr>
      <w:r w:rsidRPr="0088307E">
        <w:rPr>
          <w:rFonts w:ascii="Times New Roman" w:eastAsia="Times New Roman" w:hAnsi="Times New Roman" w:cs="Times New Roman"/>
          <w:b/>
          <w:bCs/>
          <w:i/>
          <w:iCs/>
          <w:sz w:val="24"/>
          <w:szCs w:val="24"/>
          <w:lang w:eastAsia="ru-RU"/>
        </w:rPr>
        <w:t>2. Результаты второго уровня  (формирование позитивных отношений школьника к базовым ценностям нашего общества и к социальной  реальности в целом):</w:t>
      </w:r>
    </w:p>
    <w:p w:rsidR="00140443" w:rsidRDefault="00F81ACD" w:rsidP="00140443">
      <w:pPr>
        <w:pStyle w:val="a3"/>
        <w:numPr>
          <w:ilvl w:val="0"/>
          <w:numId w:val="10"/>
        </w:numPr>
        <w:rPr>
          <w:rFonts w:ascii="Times New Roman" w:hAnsi="Times New Roman" w:cs="Times New Roman"/>
          <w:sz w:val="24"/>
          <w:szCs w:val="24"/>
        </w:rPr>
      </w:pPr>
      <w:r w:rsidRPr="00140443">
        <w:rPr>
          <w:rFonts w:ascii="Times New Roman" w:hAnsi="Times New Roman" w:cs="Times New Roman"/>
          <w:sz w:val="24"/>
          <w:szCs w:val="24"/>
        </w:rPr>
        <w:t>развитие ценностных отношений школьника</w:t>
      </w:r>
    </w:p>
    <w:p w:rsidR="00140443" w:rsidRDefault="00F81ACD" w:rsidP="00140443">
      <w:pPr>
        <w:pStyle w:val="a3"/>
        <w:numPr>
          <w:ilvl w:val="0"/>
          <w:numId w:val="10"/>
        </w:numPr>
        <w:rPr>
          <w:rFonts w:ascii="Times New Roman" w:hAnsi="Times New Roman" w:cs="Times New Roman"/>
          <w:sz w:val="24"/>
          <w:szCs w:val="24"/>
        </w:rPr>
      </w:pPr>
      <w:r w:rsidRPr="00140443">
        <w:rPr>
          <w:rFonts w:ascii="Times New Roman" w:hAnsi="Times New Roman" w:cs="Times New Roman"/>
          <w:sz w:val="24"/>
          <w:szCs w:val="24"/>
        </w:rPr>
        <w:t xml:space="preserve">к своему здоровью  и здоровью окружающих его людей, </w:t>
      </w:r>
    </w:p>
    <w:p w:rsidR="00140443" w:rsidRDefault="00F81ACD" w:rsidP="00140443">
      <w:pPr>
        <w:pStyle w:val="a3"/>
        <w:numPr>
          <w:ilvl w:val="0"/>
          <w:numId w:val="10"/>
        </w:numPr>
        <w:rPr>
          <w:rFonts w:ascii="Times New Roman" w:hAnsi="Times New Roman" w:cs="Times New Roman"/>
          <w:sz w:val="24"/>
          <w:szCs w:val="24"/>
        </w:rPr>
      </w:pPr>
      <w:r w:rsidRPr="00140443">
        <w:rPr>
          <w:rFonts w:ascii="Times New Roman" w:hAnsi="Times New Roman" w:cs="Times New Roman"/>
          <w:sz w:val="24"/>
          <w:szCs w:val="24"/>
        </w:rPr>
        <w:t>к спорту и физкультуре, к природе,</w:t>
      </w:r>
    </w:p>
    <w:p w:rsidR="006C17AA" w:rsidRPr="00140443" w:rsidRDefault="00F81ACD" w:rsidP="00140443">
      <w:pPr>
        <w:pStyle w:val="a3"/>
        <w:numPr>
          <w:ilvl w:val="0"/>
          <w:numId w:val="10"/>
        </w:numPr>
        <w:rPr>
          <w:rFonts w:ascii="Times New Roman" w:hAnsi="Times New Roman" w:cs="Times New Roman"/>
          <w:sz w:val="24"/>
          <w:szCs w:val="24"/>
        </w:rPr>
      </w:pPr>
      <w:r w:rsidRPr="00140443">
        <w:rPr>
          <w:rFonts w:ascii="Times New Roman" w:hAnsi="Times New Roman" w:cs="Times New Roman"/>
          <w:sz w:val="24"/>
          <w:szCs w:val="24"/>
        </w:rPr>
        <w:t>к родному Отечеству, его истории и народу, к труду, к другим людям.</w:t>
      </w:r>
    </w:p>
    <w:p w:rsidR="00F81ACD" w:rsidRPr="0088307E" w:rsidRDefault="00F81ACD" w:rsidP="001B0337">
      <w:pPr>
        <w:spacing w:after="0" w:line="276" w:lineRule="auto"/>
        <w:ind w:firstLine="567"/>
        <w:jc w:val="both"/>
        <w:rPr>
          <w:rFonts w:ascii="Times New Roman" w:hAnsi="Times New Roman" w:cs="Times New Roman"/>
          <w:sz w:val="24"/>
          <w:szCs w:val="24"/>
        </w:rPr>
      </w:pPr>
      <w:r w:rsidRPr="0088307E">
        <w:rPr>
          <w:rFonts w:ascii="Times New Roman" w:hAnsi="Times New Roman" w:cs="Times New Roman"/>
          <w:sz w:val="24"/>
          <w:szCs w:val="24"/>
          <w:u w:val="single"/>
        </w:rPr>
        <w:t>Формы достижения результатов второго уровня</w:t>
      </w:r>
      <w:r w:rsidRPr="0088307E">
        <w:rPr>
          <w:rFonts w:ascii="Times New Roman" w:hAnsi="Times New Roman" w:cs="Times New Roman"/>
          <w:sz w:val="24"/>
          <w:szCs w:val="24"/>
        </w:rPr>
        <w:t xml:space="preserve">: </w:t>
      </w:r>
      <w:r w:rsidR="00C178DF" w:rsidRPr="0088307E">
        <w:rPr>
          <w:rFonts w:ascii="Times New Roman" w:hAnsi="Times New Roman" w:cs="Times New Roman"/>
          <w:sz w:val="24"/>
          <w:szCs w:val="24"/>
        </w:rPr>
        <w:t>участие в жизни отряда, инсценирование, волонтерские</w:t>
      </w:r>
      <w:r w:rsidRPr="0088307E">
        <w:rPr>
          <w:rFonts w:ascii="Times New Roman" w:hAnsi="Times New Roman" w:cs="Times New Roman"/>
          <w:sz w:val="24"/>
          <w:szCs w:val="24"/>
        </w:rPr>
        <w:t xml:space="preserve"> десанты, </w:t>
      </w:r>
      <w:r w:rsidR="00C178DF" w:rsidRPr="0088307E">
        <w:rPr>
          <w:rFonts w:ascii="Times New Roman" w:hAnsi="Times New Roman" w:cs="Times New Roman"/>
          <w:sz w:val="24"/>
          <w:szCs w:val="24"/>
        </w:rPr>
        <w:t xml:space="preserve">оздоровительные акции, военно-патриотические акции в отряде, </w:t>
      </w:r>
      <w:r w:rsidRPr="0088307E">
        <w:rPr>
          <w:rFonts w:ascii="Times New Roman" w:hAnsi="Times New Roman" w:cs="Times New Roman"/>
          <w:sz w:val="24"/>
          <w:szCs w:val="24"/>
        </w:rPr>
        <w:t xml:space="preserve">в </w:t>
      </w:r>
      <w:r w:rsidR="00C178DF" w:rsidRPr="0088307E">
        <w:rPr>
          <w:rFonts w:ascii="Times New Roman" w:hAnsi="Times New Roman" w:cs="Times New Roman"/>
          <w:sz w:val="24"/>
          <w:szCs w:val="24"/>
        </w:rPr>
        <w:t>школе и вне школы</w:t>
      </w:r>
      <w:r w:rsidRPr="0088307E">
        <w:rPr>
          <w:rFonts w:ascii="Times New Roman" w:hAnsi="Times New Roman" w:cs="Times New Roman"/>
          <w:sz w:val="24"/>
          <w:szCs w:val="24"/>
        </w:rPr>
        <w:t>.</w:t>
      </w:r>
    </w:p>
    <w:p w:rsidR="00F81ACD" w:rsidRPr="0088307E" w:rsidRDefault="00F81ACD" w:rsidP="001B0337">
      <w:pPr>
        <w:spacing w:after="0" w:line="276" w:lineRule="auto"/>
        <w:ind w:firstLine="567"/>
        <w:jc w:val="both"/>
        <w:rPr>
          <w:rFonts w:ascii="Times New Roman" w:hAnsi="Times New Roman" w:cs="Times New Roman"/>
          <w:sz w:val="24"/>
          <w:szCs w:val="24"/>
        </w:rPr>
      </w:pPr>
      <w:r w:rsidRPr="0088307E">
        <w:rPr>
          <w:rFonts w:ascii="Times New Roman" w:hAnsi="Times New Roman" w:cs="Times New Roman"/>
          <w:sz w:val="24"/>
          <w:szCs w:val="24"/>
          <w:u w:val="single"/>
        </w:rPr>
        <w:t>Формы контроля результатов второго уровня</w:t>
      </w:r>
      <w:r w:rsidRPr="0088307E">
        <w:rPr>
          <w:rFonts w:ascii="Times New Roman" w:hAnsi="Times New Roman" w:cs="Times New Roman"/>
          <w:sz w:val="24"/>
          <w:szCs w:val="24"/>
        </w:rPr>
        <w:t xml:space="preserve">: </w:t>
      </w:r>
      <w:r w:rsidR="00C178DF" w:rsidRPr="0088307E">
        <w:rPr>
          <w:rFonts w:ascii="Times New Roman" w:hAnsi="Times New Roman" w:cs="Times New Roman"/>
          <w:sz w:val="24"/>
          <w:szCs w:val="24"/>
        </w:rPr>
        <w:t>туристический поход</w:t>
      </w:r>
    </w:p>
    <w:p w:rsidR="006C17AA" w:rsidRPr="0088307E" w:rsidRDefault="006C17AA" w:rsidP="001B0337">
      <w:pPr>
        <w:spacing w:after="0" w:line="276" w:lineRule="auto"/>
        <w:ind w:firstLine="567"/>
        <w:jc w:val="both"/>
        <w:rPr>
          <w:rFonts w:ascii="Times New Roman" w:eastAsia="Times New Roman" w:hAnsi="Times New Roman" w:cs="Times New Roman"/>
          <w:sz w:val="24"/>
          <w:szCs w:val="24"/>
          <w:lang w:eastAsia="ru-RU"/>
        </w:rPr>
      </w:pPr>
    </w:p>
    <w:p w:rsidR="00C178DF" w:rsidRPr="0088307E" w:rsidRDefault="00F81ACD" w:rsidP="001B0337">
      <w:pPr>
        <w:spacing w:after="0" w:line="276" w:lineRule="auto"/>
        <w:ind w:firstLine="567"/>
        <w:jc w:val="both"/>
        <w:rPr>
          <w:rFonts w:ascii="Times New Roman" w:eastAsia="Times New Roman" w:hAnsi="Times New Roman" w:cs="Times New Roman"/>
          <w:b/>
          <w:bCs/>
          <w:i/>
          <w:iCs/>
          <w:sz w:val="24"/>
          <w:szCs w:val="24"/>
          <w:lang w:eastAsia="ru-RU"/>
        </w:rPr>
      </w:pPr>
      <w:r w:rsidRPr="0088307E">
        <w:rPr>
          <w:rFonts w:ascii="Times New Roman" w:eastAsia="Times New Roman" w:hAnsi="Times New Roman" w:cs="Times New Roman"/>
          <w:b/>
          <w:bCs/>
          <w:i/>
          <w:iCs/>
          <w:sz w:val="24"/>
          <w:szCs w:val="24"/>
          <w:lang w:eastAsia="ru-RU"/>
        </w:rPr>
        <w:t xml:space="preserve"> 3.Результаты третьего уровня  (приобретение школьником  опыта  самостоятельного  социального действия ): </w:t>
      </w:r>
    </w:p>
    <w:p w:rsidR="00594270" w:rsidRDefault="00F81ACD"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приобретение  школьником</w:t>
      </w:r>
      <w:r w:rsidR="006C17AA" w:rsidRPr="00594270">
        <w:rPr>
          <w:rFonts w:ascii="Times New Roman" w:hAnsi="Times New Roman" w:cs="Times New Roman"/>
          <w:sz w:val="24"/>
          <w:szCs w:val="24"/>
        </w:rPr>
        <w:t>:</w:t>
      </w:r>
    </w:p>
    <w:p w:rsidR="00594270" w:rsidRDefault="00F81ACD"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опыта актуализации спортивно - оздоровительной деятельности</w:t>
      </w:r>
      <w:r w:rsidR="00140443" w:rsidRPr="00594270">
        <w:rPr>
          <w:rFonts w:ascii="Times New Roman" w:hAnsi="Times New Roman" w:cs="Times New Roman"/>
          <w:sz w:val="24"/>
          <w:szCs w:val="24"/>
        </w:rPr>
        <w:t xml:space="preserve"> </w:t>
      </w:r>
      <w:r w:rsidRPr="00594270">
        <w:rPr>
          <w:rFonts w:ascii="Times New Roman" w:hAnsi="Times New Roman" w:cs="Times New Roman"/>
          <w:sz w:val="24"/>
          <w:szCs w:val="24"/>
        </w:rPr>
        <w:t>в</w:t>
      </w:r>
      <w:r w:rsidR="00140443" w:rsidRPr="00594270">
        <w:rPr>
          <w:rFonts w:ascii="Times New Roman" w:hAnsi="Times New Roman" w:cs="Times New Roman"/>
          <w:sz w:val="24"/>
          <w:szCs w:val="24"/>
        </w:rPr>
        <w:t xml:space="preserve"> </w:t>
      </w:r>
      <w:r w:rsidRPr="00594270">
        <w:rPr>
          <w:rFonts w:ascii="Times New Roman" w:hAnsi="Times New Roman" w:cs="Times New Roman"/>
          <w:sz w:val="24"/>
          <w:szCs w:val="24"/>
        </w:rPr>
        <w:t xml:space="preserve">социальном пространстве; </w:t>
      </w:r>
    </w:p>
    <w:p w:rsidR="00594270" w:rsidRDefault="00F81ACD"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опыта заботы о младших и организации  их</w:t>
      </w:r>
      <w:r w:rsidR="00C178DF" w:rsidRPr="00594270">
        <w:rPr>
          <w:rFonts w:ascii="Times New Roman" w:hAnsi="Times New Roman" w:cs="Times New Roman"/>
          <w:sz w:val="24"/>
          <w:szCs w:val="24"/>
        </w:rPr>
        <w:t xml:space="preserve"> досуга</w:t>
      </w:r>
      <w:r w:rsidRPr="00594270">
        <w:rPr>
          <w:rFonts w:ascii="Times New Roman" w:hAnsi="Times New Roman" w:cs="Times New Roman"/>
          <w:sz w:val="24"/>
          <w:szCs w:val="24"/>
        </w:rPr>
        <w:t xml:space="preserve">; </w:t>
      </w:r>
    </w:p>
    <w:p w:rsidR="00594270" w:rsidRDefault="00F81ACD"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опыта волонтерской деятельности ;</w:t>
      </w:r>
    </w:p>
    <w:p w:rsidR="00594270" w:rsidRDefault="00C178DF"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 xml:space="preserve">опыта самообслуживания, </w:t>
      </w:r>
      <w:r w:rsidR="00F81ACD" w:rsidRPr="00594270">
        <w:rPr>
          <w:rFonts w:ascii="Times New Roman" w:hAnsi="Times New Roman" w:cs="Times New Roman"/>
          <w:sz w:val="24"/>
          <w:szCs w:val="24"/>
        </w:rPr>
        <w:t> самоорганизации  и организации совместной деятельности с другими</w:t>
      </w:r>
      <w:r w:rsidR="00140443" w:rsidRPr="00594270">
        <w:rPr>
          <w:rFonts w:ascii="Times New Roman" w:hAnsi="Times New Roman" w:cs="Times New Roman"/>
          <w:sz w:val="24"/>
          <w:szCs w:val="24"/>
        </w:rPr>
        <w:t xml:space="preserve"> </w:t>
      </w:r>
      <w:r w:rsidR="00F81ACD" w:rsidRPr="00594270">
        <w:rPr>
          <w:rFonts w:ascii="Times New Roman" w:hAnsi="Times New Roman" w:cs="Times New Roman"/>
          <w:sz w:val="24"/>
          <w:szCs w:val="24"/>
        </w:rPr>
        <w:t xml:space="preserve">школьниками; </w:t>
      </w:r>
    </w:p>
    <w:p w:rsidR="00C178DF" w:rsidRPr="00594270" w:rsidRDefault="00F81ACD" w:rsidP="00594270">
      <w:pPr>
        <w:pStyle w:val="a3"/>
        <w:numPr>
          <w:ilvl w:val="0"/>
          <w:numId w:val="11"/>
        </w:numPr>
        <w:rPr>
          <w:rFonts w:ascii="Times New Roman" w:hAnsi="Times New Roman" w:cs="Times New Roman"/>
          <w:sz w:val="24"/>
          <w:szCs w:val="24"/>
        </w:rPr>
      </w:pPr>
      <w:r w:rsidRPr="00594270">
        <w:rPr>
          <w:rFonts w:ascii="Times New Roman" w:hAnsi="Times New Roman" w:cs="Times New Roman"/>
          <w:sz w:val="24"/>
          <w:szCs w:val="24"/>
        </w:rPr>
        <w:t>опыта управления другими людьми и принятия на себя ответственности за других.</w:t>
      </w:r>
    </w:p>
    <w:p w:rsidR="00F81ACD" w:rsidRPr="0088307E" w:rsidRDefault="00F81ACD" w:rsidP="001B0337">
      <w:pPr>
        <w:spacing w:after="0" w:line="276" w:lineRule="auto"/>
        <w:ind w:firstLine="567"/>
        <w:jc w:val="both"/>
        <w:rPr>
          <w:rFonts w:ascii="Times New Roman" w:hAnsi="Times New Roman" w:cs="Times New Roman"/>
          <w:sz w:val="24"/>
          <w:szCs w:val="24"/>
        </w:rPr>
      </w:pPr>
      <w:r w:rsidRPr="0088307E">
        <w:rPr>
          <w:rFonts w:ascii="Times New Roman" w:hAnsi="Times New Roman" w:cs="Times New Roman"/>
          <w:sz w:val="24"/>
          <w:szCs w:val="24"/>
          <w:u w:val="single"/>
        </w:rPr>
        <w:t>Формы достижения  результатов третьего уровня</w:t>
      </w:r>
      <w:r w:rsidRPr="0088307E">
        <w:rPr>
          <w:rFonts w:ascii="Times New Roman" w:hAnsi="Times New Roman" w:cs="Times New Roman"/>
          <w:sz w:val="24"/>
          <w:szCs w:val="24"/>
        </w:rPr>
        <w:t>: исследовательские работы, социально-значимые акции в социуме (вне ОУ), художественные акции, краеведческие экспедиции и слёты, фестивали и конкурсы.</w:t>
      </w:r>
    </w:p>
    <w:p w:rsidR="00AD114E" w:rsidRPr="0088307E" w:rsidRDefault="00F81ACD" w:rsidP="001B0337">
      <w:pPr>
        <w:spacing w:after="0" w:line="276" w:lineRule="auto"/>
        <w:ind w:firstLine="567"/>
        <w:jc w:val="both"/>
        <w:rPr>
          <w:rFonts w:ascii="Times New Roman" w:eastAsia="Times New Roman" w:hAnsi="Times New Roman" w:cs="Times New Roman"/>
          <w:sz w:val="24"/>
          <w:szCs w:val="24"/>
          <w:lang w:eastAsia="ru-RU"/>
        </w:rPr>
      </w:pPr>
      <w:r w:rsidRPr="0088307E">
        <w:rPr>
          <w:rFonts w:ascii="Times New Roman" w:hAnsi="Times New Roman" w:cs="Times New Roman"/>
          <w:sz w:val="24"/>
          <w:szCs w:val="24"/>
          <w:u w:val="single"/>
        </w:rPr>
        <w:t>Формы контроля результатов третьего уровня</w:t>
      </w:r>
      <w:r w:rsidRPr="0088307E">
        <w:rPr>
          <w:rFonts w:ascii="Times New Roman" w:hAnsi="Times New Roman" w:cs="Times New Roman"/>
          <w:sz w:val="24"/>
          <w:szCs w:val="24"/>
        </w:rPr>
        <w:t xml:space="preserve">: исследовательские конференции, </w:t>
      </w:r>
      <w:r w:rsidR="00C178DF" w:rsidRPr="0088307E">
        <w:rPr>
          <w:rFonts w:ascii="Times New Roman" w:hAnsi="Times New Roman" w:cs="Times New Roman"/>
          <w:sz w:val="24"/>
          <w:szCs w:val="24"/>
        </w:rPr>
        <w:t>соревнования</w:t>
      </w:r>
      <w:r w:rsidRPr="0088307E">
        <w:rPr>
          <w:rFonts w:ascii="Times New Roman" w:hAnsi="Times New Roman" w:cs="Times New Roman"/>
          <w:sz w:val="24"/>
          <w:szCs w:val="24"/>
        </w:rPr>
        <w:t xml:space="preserve"> и </w:t>
      </w:r>
      <w:r w:rsidR="00C178DF" w:rsidRPr="0088307E">
        <w:rPr>
          <w:rFonts w:ascii="Times New Roman" w:hAnsi="Times New Roman" w:cs="Times New Roman"/>
          <w:sz w:val="24"/>
          <w:szCs w:val="24"/>
        </w:rPr>
        <w:t>смотры военно</w:t>
      </w:r>
      <w:r w:rsidR="006C17AA" w:rsidRPr="0088307E">
        <w:rPr>
          <w:rFonts w:ascii="Times New Roman" w:hAnsi="Times New Roman" w:cs="Times New Roman"/>
          <w:sz w:val="24"/>
          <w:szCs w:val="24"/>
        </w:rPr>
        <w:t>-</w:t>
      </w:r>
      <w:r w:rsidR="00C178DF" w:rsidRPr="0088307E">
        <w:rPr>
          <w:rFonts w:ascii="Times New Roman" w:hAnsi="Times New Roman" w:cs="Times New Roman"/>
          <w:sz w:val="24"/>
          <w:szCs w:val="24"/>
        </w:rPr>
        <w:t>патриотического содержания</w:t>
      </w:r>
      <w:r w:rsidRPr="0088307E">
        <w:rPr>
          <w:rFonts w:ascii="Times New Roman" w:hAnsi="Times New Roman" w:cs="Times New Roman"/>
          <w:sz w:val="24"/>
          <w:szCs w:val="24"/>
        </w:rPr>
        <w:t>.</w:t>
      </w:r>
    </w:p>
    <w:p w:rsidR="00AD114E" w:rsidRPr="0088307E" w:rsidRDefault="00AD114E" w:rsidP="001B0337">
      <w:pPr>
        <w:spacing w:after="0" w:line="276" w:lineRule="auto"/>
        <w:ind w:firstLine="567"/>
        <w:jc w:val="both"/>
        <w:rPr>
          <w:rFonts w:ascii="Times New Roman" w:eastAsia="Times New Roman" w:hAnsi="Times New Roman" w:cs="Times New Roman"/>
          <w:sz w:val="24"/>
          <w:szCs w:val="24"/>
          <w:lang w:eastAsia="ru-RU"/>
        </w:rPr>
      </w:pPr>
    </w:p>
    <w:p w:rsidR="00F81ACD" w:rsidRPr="0088307E" w:rsidRDefault="00AD114E" w:rsidP="001B0337">
      <w:pPr>
        <w:spacing w:after="0" w:line="276" w:lineRule="auto"/>
        <w:ind w:firstLine="567"/>
        <w:jc w:val="both"/>
        <w:rPr>
          <w:rFonts w:ascii="Times New Roman" w:hAnsi="Times New Roman" w:cs="Times New Roman"/>
          <w:sz w:val="24"/>
          <w:szCs w:val="24"/>
        </w:rPr>
      </w:pPr>
      <w:r w:rsidRPr="0088307E">
        <w:rPr>
          <w:rFonts w:ascii="Times New Roman" w:eastAsia="Times New Roman" w:hAnsi="Times New Roman" w:cs="Times New Roman"/>
          <w:sz w:val="24"/>
          <w:szCs w:val="24"/>
          <w:lang w:eastAsia="ru-RU"/>
        </w:rPr>
        <w:t xml:space="preserve">При достижении трех уровней результатов внеурочной деятельности возрастает вероятность появления </w:t>
      </w:r>
      <w:r w:rsidRPr="0088307E">
        <w:rPr>
          <w:rFonts w:ascii="Times New Roman" w:eastAsia="Times New Roman" w:hAnsi="Times New Roman" w:cs="Times New Roman"/>
          <w:iCs/>
          <w:sz w:val="24"/>
          <w:szCs w:val="24"/>
          <w:lang w:eastAsia="ru-RU"/>
        </w:rPr>
        <w:t>эффектов</w:t>
      </w:r>
      <w:r w:rsidRPr="0088307E">
        <w:rPr>
          <w:rFonts w:ascii="Times New Roman" w:eastAsia="Times New Roman" w:hAnsi="Times New Roman" w:cs="Times New Roman"/>
          <w:i/>
          <w:iCs/>
          <w:sz w:val="24"/>
          <w:szCs w:val="24"/>
          <w:lang w:eastAsia="ru-RU"/>
        </w:rPr>
        <w:t xml:space="preserve">  </w:t>
      </w:r>
      <w:r w:rsidRPr="0088307E">
        <w:rPr>
          <w:rFonts w:ascii="Times New Roman" w:eastAsia="Times New Roman" w:hAnsi="Times New Roman" w:cs="Times New Roman"/>
          <w:sz w:val="24"/>
          <w:szCs w:val="24"/>
          <w:lang w:eastAsia="ru-RU"/>
        </w:rPr>
        <w:t>воспитания и социализации  подростков.</w:t>
      </w:r>
    </w:p>
    <w:p w:rsidR="00594270" w:rsidRDefault="00594270" w:rsidP="001B0337">
      <w:pPr>
        <w:spacing w:after="0"/>
        <w:jc w:val="center"/>
        <w:rPr>
          <w:rFonts w:ascii="Times New Roman" w:hAnsi="Times New Roman" w:cs="Times New Roman"/>
          <w:b/>
          <w:sz w:val="24"/>
          <w:szCs w:val="24"/>
        </w:rPr>
      </w:pPr>
    </w:p>
    <w:p w:rsidR="001F6B4D" w:rsidRPr="00594270" w:rsidRDefault="0065554D" w:rsidP="00594270">
      <w:pPr>
        <w:spacing w:after="0"/>
        <w:jc w:val="center"/>
        <w:rPr>
          <w:rFonts w:ascii="Times New Roman" w:hAnsi="Times New Roman" w:cs="Times New Roman"/>
          <w:b/>
          <w:sz w:val="24"/>
          <w:szCs w:val="24"/>
        </w:rPr>
      </w:pPr>
      <w:r w:rsidRPr="0088307E">
        <w:rPr>
          <w:rFonts w:ascii="Times New Roman" w:hAnsi="Times New Roman" w:cs="Times New Roman"/>
          <w:b/>
          <w:sz w:val="24"/>
          <w:szCs w:val="24"/>
        </w:rPr>
        <w:t>3.</w:t>
      </w:r>
      <w:r w:rsidR="00AD114E" w:rsidRPr="0088307E">
        <w:rPr>
          <w:rFonts w:ascii="Times New Roman" w:hAnsi="Times New Roman" w:cs="Times New Roman"/>
          <w:b/>
          <w:sz w:val="24"/>
          <w:szCs w:val="24"/>
        </w:rPr>
        <w:t>Содержание курса</w:t>
      </w:r>
      <w:r w:rsidRPr="0088307E">
        <w:rPr>
          <w:rFonts w:ascii="Times New Roman" w:hAnsi="Times New Roman" w:cs="Times New Roman"/>
          <w:b/>
          <w:sz w:val="24"/>
          <w:szCs w:val="24"/>
        </w:rPr>
        <w:t xml:space="preserve"> </w:t>
      </w:r>
    </w:p>
    <w:p w:rsidR="00193F2A" w:rsidRPr="003A1688" w:rsidRDefault="00193F2A" w:rsidP="00193F2A">
      <w:pPr>
        <w:pStyle w:val="Default"/>
        <w:jc w:val="both"/>
      </w:pPr>
      <w:r w:rsidRPr="003A1688">
        <w:rPr>
          <w:b/>
          <w:bCs/>
        </w:rPr>
        <w:t xml:space="preserve">1. Раздел «Военная история родного Отечества». </w:t>
      </w:r>
    </w:p>
    <w:p w:rsidR="00193F2A" w:rsidRPr="003A1688" w:rsidRDefault="00193F2A" w:rsidP="00193F2A">
      <w:pPr>
        <w:pStyle w:val="Default"/>
        <w:jc w:val="both"/>
      </w:pPr>
      <w:r w:rsidRPr="003A1688">
        <w:rPr>
          <w:b/>
          <w:bCs/>
        </w:rPr>
        <w:t xml:space="preserve">Присоединение Крыма. Создание Черноморского флота. </w:t>
      </w:r>
      <w:r w:rsidRPr="003A1688">
        <w:t xml:space="preserve">Русско-турецкие войны конца XVIII в. и присоединение Крыма. Создание Черноморского флота. Подвиг брига «Меркурий». Крымская война 1853-1856 годов. Первая оборона города Севастополь. Подвиг защитников Севастополя (П.С. Нахимов, В.А.Корнилов, В.И. Истомин, матрос П.М.Кошка, Даша Севастопольская). </w:t>
      </w:r>
    </w:p>
    <w:p w:rsidR="00193F2A" w:rsidRPr="003A1688" w:rsidRDefault="00193F2A" w:rsidP="00193F2A">
      <w:pPr>
        <w:pStyle w:val="Default"/>
        <w:jc w:val="both"/>
      </w:pPr>
      <w:r w:rsidRPr="003A1688">
        <w:rPr>
          <w:b/>
          <w:bCs/>
        </w:rPr>
        <w:t xml:space="preserve">«От героев былых времен…» </w:t>
      </w:r>
      <w:r w:rsidRPr="003A1688">
        <w:t xml:space="preserve">Создание Рабоче-крестьянской Красной Армии как оплота советского государства. Причины, этапы Великой Отечественной Войны. Мобилизация страны. Смоленское сражение. Подвиг тружеников тыла. Достижения оборонной промышленности (Танк Т-34, Реактивная установка БМ-13 «Катюша»). Оборона Севастополя. Боевые действия на Керченском полуострове. Битва под Москвой. Сталинградская битва. Битва на Курской дуге. </w:t>
      </w:r>
      <w:r w:rsidRPr="003A1688">
        <w:lastRenderedPageBreak/>
        <w:t xml:space="preserve">Блокада Ленинграда. Освобождение Отечества от немецко-фашистских захватчиков. Полководцы Великой Отечественной Войны. 14 </w:t>
      </w:r>
    </w:p>
    <w:p w:rsidR="00193F2A" w:rsidRPr="003A1688" w:rsidRDefault="00193F2A" w:rsidP="00193F2A">
      <w:pPr>
        <w:pStyle w:val="Default"/>
        <w:jc w:val="both"/>
        <w:rPr>
          <w:color w:val="auto"/>
        </w:rPr>
      </w:pPr>
    </w:p>
    <w:p w:rsidR="00193F2A" w:rsidRPr="003A1688" w:rsidRDefault="00193F2A" w:rsidP="00193F2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b/>
          <w:bCs/>
          <w:sz w:val="24"/>
          <w:szCs w:val="24"/>
        </w:rPr>
        <w:t xml:space="preserve">Дорогами крымских партизан. </w:t>
      </w:r>
      <w:r w:rsidRPr="003A1688">
        <w:rPr>
          <w:rFonts w:ascii="Times New Roman" w:hAnsi="Times New Roman" w:cs="Times New Roman"/>
          <w:sz w:val="24"/>
          <w:szCs w:val="24"/>
        </w:rPr>
        <w:t>Наступление 11 немецкой армии Эриха фон Манштейна. Организация партизанского сопротивления на оккупированных территориях. А.В. Мокроусов. Проблемы обеспечения партизан продовольствием и вооружением. Партизанские районы в Крыму. Соединения партизанских отрядов Крыма. Сражения крымских партизан с фашистами.</w:t>
      </w:r>
    </w:p>
    <w:p w:rsidR="00193F2A" w:rsidRPr="003A1688" w:rsidRDefault="00193F2A" w:rsidP="00193F2A">
      <w:pPr>
        <w:pStyle w:val="Default"/>
        <w:jc w:val="both"/>
      </w:pPr>
      <w:r w:rsidRPr="003A1688">
        <w:t>Бешуйский бой. Помощь многонационального крымского населения партизанским отрядам. Села уничтоженные картелями за п</w:t>
      </w:r>
      <w:r>
        <w:t>омощь партизанам (Лаки, Кокташ,Чермалык,</w:t>
      </w:r>
      <w:r w:rsidRPr="003A1688">
        <w:t xml:space="preserve">Айлянма и т.д.). </w:t>
      </w:r>
    </w:p>
    <w:p w:rsidR="00193F2A" w:rsidRPr="003A1688" w:rsidRDefault="00193F2A" w:rsidP="00193F2A">
      <w:pPr>
        <w:pStyle w:val="Default"/>
        <w:jc w:val="both"/>
      </w:pPr>
      <w:r w:rsidRPr="003A1688">
        <w:rPr>
          <w:b/>
          <w:iCs/>
        </w:rPr>
        <w:t>Практические занятия.</w:t>
      </w:r>
      <w:r w:rsidRPr="003A1688">
        <w:t xml:space="preserve">Составление исторического портрета личности (Ф.Ф. Ушаков, П.С. Нахимов, Г.К. Жуков, А.В. Мокроусов). Экскурсионные выезды по местам боевой славы (поле Альминского сражения, Аджимушкайские каменоломни, 35 батарея, мемориал «Сапун-гора» и т.д.). Участие в военно-исторических реконструкциях. </w:t>
      </w:r>
    </w:p>
    <w:p w:rsidR="00193F2A" w:rsidRPr="003A1688" w:rsidRDefault="00193F2A" w:rsidP="00193F2A">
      <w:pPr>
        <w:pStyle w:val="Default"/>
        <w:jc w:val="both"/>
      </w:pPr>
      <w:r w:rsidRPr="003A1688">
        <w:t xml:space="preserve">2. </w:t>
      </w:r>
      <w:r w:rsidRPr="003A1688">
        <w:rPr>
          <w:b/>
          <w:bCs/>
        </w:rPr>
        <w:t>Раздел «Специальная и тактическая подготовка»</w:t>
      </w:r>
      <w:r w:rsidRPr="003A1688">
        <w:t xml:space="preserve">. </w:t>
      </w:r>
    </w:p>
    <w:p w:rsidR="00193F2A" w:rsidRPr="003A1688" w:rsidRDefault="00193F2A" w:rsidP="00193F2A">
      <w:pPr>
        <w:pStyle w:val="Default"/>
        <w:jc w:val="both"/>
      </w:pPr>
    </w:p>
    <w:p w:rsidR="00193F2A" w:rsidRPr="003A1688" w:rsidRDefault="00193F2A" w:rsidP="00193F2A">
      <w:pPr>
        <w:pStyle w:val="Default"/>
        <w:jc w:val="both"/>
      </w:pPr>
      <w:r w:rsidRPr="003A1688">
        <w:rPr>
          <w:b/>
          <w:bCs/>
        </w:rPr>
        <w:t xml:space="preserve">Основы военной топографии и тактики ведения боя. </w:t>
      </w:r>
      <w:r w:rsidRPr="003A1688">
        <w:t xml:space="preserve">План и карта. Параллель. Меридиан. Топография. Геодезия. Системы координат. Картографические проекции, используемые на военных картах. Условные обозначения на топографической карте и специальные военные условные знаки. Карта как средство военного управления. Ориентирование на пересеченной, горной местности и в лесу. Компас. Буссоль. Теодолит. Нивелир. Дальномер. Топографическая служба вооруженных сил Российской Федерации. Бой как понятие, его составляющие (удар, огонь, маневр). Черты современного общевойскового боя и требования, предъявляемые к нему. </w:t>
      </w:r>
    </w:p>
    <w:p w:rsidR="00193F2A" w:rsidRPr="003A1688" w:rsidRDefault="00193F2A" w:rsidP="00193F2A">
      <w:pPr>
        <w:pStyle w:val="Default"/>
        <w:jc w:val="both"/>
      </w:pPr>
      <w:r w:rsidRPr="003A1688">
        <w:rPr>
          <w:b/>
          <w:bCs/>
        </w:rPr>
        <w:t xml:space="preserve">Основы первой медицинской помощи. </w:t>
      </w:r>
      <w:r w:rsidRPr="003A1688">
        <w:t xml:space="preserve">Чрезвычайные ситуации. Первая медицинская помощь. Переноска пострадавшего. Раны. Переломы. Отравления. </w:t>
      </w:r>
    </w:p>
    <w:p w:rsidR="00193F2A" w:rsidRPr="003A1688" w:rsidRDefault="00193F2A" w:rsidP="00193F2A">
      <w:pPr>
        <w:pStyle w:val="Default"/>
        <w:jc w:val="both"/>
      </w:pPr>
      <w:r w:rsidRPr="003A1688">
        <w:rPr>
          <w:b/>
          <w:bCs/>
        </w:rPr>
        <w:t xml:space="preserve">Туристская подготовка. </w:t>
      </w:r>
      <w:r w:rsidRPr="003A1688">
        <w:t xml:space="preserve">Методы выживания в условиях дикой природы. Полевой походный лагерь. Питание в походе. Способы устройства бивуака. Обязанности в пешем походе. Типы туристических узлов. Туристское снаряжение. </w:t>
      </w:r>
    </w:p>
    <w:p w:rsidR="00193F2A" w:rsidRPr="003A1688" w:rsidRDefault="00193F2A" w:rsidP="00193F2A">
      <w:pPr>
        <w:shd w:val="clear" w:color="auto" w:fill="FFFFFF"/>
        <w:spacing w:after="0" w:line="240" w:lineRule="auto"/>
        <w:jc w:val="both"/>
        <w:rPr>
          <w:rFonts w:ascii="Times New Roman" w:eastAsia="Times New Roman" w:hAnsi="Times New Roman" w:cs="Times New Roman"/>
          <w:color w:val="000000"/>
          <w:sz w:val="24"/>
          <w:szCs w:val="24"/>
        </w:rPr>
      </w:pPr>
      <w:r w:rsidRPr="003A1688">
        <w:rPr>
          <w:rFonts w:ascii="Times New Roman" w:hAnsi="Times New Roman" w:cs="Times New Roman"/>
          <w:i/>
          <w:iCs/>
          <w:sz w:val="24"/>
          <w:szCs w:val="24"/>
        </w:rPr>
        <w:t>Практические занятия</w:t>
      </w:r>
      <w:r w:rsidRPr="003A1688">
        <w:rPr>
          <w:rFonts w:ascii="Times New Roman" w:hAnsi="Times New Roman" w:cs="Times New Roman"/>
          <w:sz w:val="24"/>
          <w:szCs w:val="24"/>
        </w:rPr>
        <w:t>. Составление уроков, ориентирование на местности. Соревнования по спортивному ориентированию. Вязка туристических узлов. Определение размеров объектов на расстоянии. Проведение реанимации путем непрямого массажа сердца и искусственного дыхания. Перенос пострадавшего. Наложение повязок. Тактические игры.</w:t>
      </w:r>
    </w:p>
    <w:p w:rsidR="00193F2A" w:rsidRPr="003A1688" w:rsidRDefault="00193F2A" w:rsidP="00193F2A">
      <w:pPr>
        <w:pStyle w:val="Default"/>
        <w:jc w:val="both"/>
      </w:pPr>
    </w:p>
    <w:p w:rsidR="00193F2A" w:rsidRPr="00193F2A" w:rsidRDefault="00193F2A" w:rsidP="00193F2A">
      <w:pPr>
        <w:pStyle w:val="Default"/>
        <w:jc w:val="both"/>
        <w:rPr>
          <w:b/>
          <w:bCs/>
        </w:rPr>
      </w:pPr>
      <w:r w:rsidRPr="003A1688">
        <w:rPr>
          <w:b/>
          <w:bCs/>
        </w:rPr>
        <w:t>3. Раздел «Строевая подготовка».</w:t>
      </w:r>
    </w:p>
    <w:p w:rsidR="00193F2A" w:rsidRPr="003A1688" w:rsidRDefault="00193F2A" w:rsidP="00193F2A">
      <w:pPr>
        <w:pStyle w:val="Default"/>
        <w:jc w:val="both"/>
      </w:pPr>
      <w:r w:rsidRPr="003A1688">
        <w:t xml:space="preserve">Выполнение воинского приветствия в строю на месте и в движении. Выполнение воинского приветствия на месте и в движении. Порядок выполнения воинского приветствия вне строя. Выполнение воинского приветствия с оружием. Выполнение команд «К машинам», «По местам», «Заводи», «Ложись», «К бою», «Встать», «Отделение, положить – ОРУЖИЕ», «Отделение - К ОРУЖИЮ» «Становись», «Равняйсь», «Смирно», «Вольно», «Заправиться», «Отставить». Выполнение приемов с оружием на месте. Выполнение строевых приёмов: «Головные уборы – снять (надеть)» Выход из строя и возвращение в строй. Подход к начальнику и отход от него. Выход из строя и подход к начальнику, возвращение в строй Движение с оружием в положении «на ремень», «на грудь», «за спину». Движение с оружием в положении «у ноги». Движение строевым шагом, повороты в движении. Команды, подаваемые при выполнении поворотов. Действия личного состава при внезапном нападении противника. Изменение скорости движения. Изменение темпа движения. Походный шаг. Движение бегом. Обозначение шага на месте. Передвижение на поле боя при действиях в пешем порядке. </w:t>
      </w:r>
    </w:p>
    <w:p w:rsidR="00193F2A" w:rsidRPr="003A1688" w:rsidRDefault="00193F2A" w:rsidP="00193F2A">
      <w:pPr>
        <w:pStyle w:val="Default"/>
        <w:jc w:val="both"/>
      </w:pPr>
      <w:r w:rsidRPr="003A1688">
        <w:rPr>
          <w:b/>
          <w:iCs/>
        </w:rPr>
        <w:t>Практические занятия</w:t>
      </w:r>
      <w:r w:rsidRPr="003A1688">
        <w:rPr>
          <w:b/>
        </w:rPr>
        <w:t>.</w:t>
      </w:r>
      <w:r w:rsidRPr="003A1688">
        <w:t xml:space="preserve"> Отработка строевых приемов. Участие в торжественных мероприятиях. Участие в почетном карауле «Поста №1». </w:t>
      </w:r>
    </w:p>
    <w:p w:rsidR="00193F2A" w:rsidRPr="003A1688" w:rsidRDefault="00193F2A" w:rsidP="00193F2A">
      <w:pPr>
        <w:pStyle w:val="Default"/>
        <w:jc w:val="both"/>
      </w:pPr>
      <w:r w:rsidRPr="003A1688">
        <w:rPr>
          <w:b/>
          <w:bCs/>
        </w:rPr>
        <w:t xml:space="preserve">4. Раздел «Огневая подготовка». </w:t>
      </w:r>
    </w:p>
    <w:p w:rsidR="00193F2A" w:rsidRPr="003A1688" w:rsidRDefault="00193F2A" w:rsidP="00193F2A">
      <w:pPr>
        <w:pStyle w:val="Default"/>
        <w:jc w:val="both"/>
      </w:pPr>
      <w:r w:rsidRPr="003A1688">
        <w:t xml:space="preserve">Законодательство о поведении с оружием. Техника безопасности при использовании оружия. Холодное оружие и приемы его использования. Стрелковое оружие. Материальная часть стрелкового оружия. Боеприпасы. Основы стрельбы. Способы стрельбы. Практические стрельбы из стрелкового оружия. Работа с короткоствольным оружием. Ознакомление с </w:t>
      </w:r>
      <w:r w:rsidRPr="003A1688">
        <w:lastRenderedPageBreak/>
        <w:t xml:space="preserve">пулеметами. Техники скоростной стрельбы. Техники тактической стрельбы. Техники стрельбы в движении. Техники стрельбы из движущегося автомобиля. Работа в группе. Снайперская подготовка. </w:t>
      </w:r>
    </w:p>
    <w:p w:rsidR="00193F2A" w:rsidRPr="003A1688" w:rsidRDefault="00193F2A" w:rsidP="00193F2A">
      <w:pPr>
        <w:pStyle w:val="Default"/>
        <w:jc w:val="both"/>
      </w:pPr>
      <w:r w:rsidRPr="003A1688">
        <w:rPr>
          <w:b/>
          <w:iCs/>
        </w:rPr>
        <w:t>Практические занятия</w:t>
      </w:r>
      <w:r w:rsidRPr="003A1688">
        <w:rPr>
          <w:i/>
          <w:iCs/>
        </w:rPr>
        <w:t xml:space="preserve">. </w:t>
      </w:r>
      <w:r w:rsidRPr="003A1688">
        <w:t>Контрольные стрельбы. Разборка и обслуживание</w:t>
      </w:r>
      <w:r>
        <w:t xml:space="preserve"> </w:t>
      </w:r>
      <w:r w:rsidRPr="003A1688">
        <w:t xml:space="preserve">автоматического оружия. Метание гранаты. Экскурсионные выезды в воинские части с ознакомлением с военной техникой. Сдача нормативов комплекса ГТО. </w:t>
      </w:r>
    </w:p>
    <w:p w:rsidR="00193F2A" w:rsidRDefault="00193F2A" w:rsidP="00193F2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93F2A" w:rsidRPr="00133249" w:rsidRDefault="00193F2A" w:rsidP="00193F2A">
      <w:pPr>
        <w:shd w:val="clear" w:color="auto" w:fill="FFFFFF"/>
        <w:spacing w:after="0" w:line="240" w:lineRule="auto"/>
        <w:jc w:val="center"/>
        <w:rPr>
          <w:rFonts w:ascii="Times New Roman" w:eastAsia="Times New Roman" w:hAnsi="Times New Roman" w:cs="Times New Roman"/>
          <w:b/>
          <w:color w:val="000000"/>
          <w:sz w:val="24"/>
          <w:szCs w:val="24"/>
        </w:rPr>
      </w:pPr>
      <w:r w:rsidRPr="00133249">
        <w:rPr>
          <w:rFonts w:ascii="Times New Roman" w:eastAsia="Times New Roman" w:hAnsi="Times New Roman" w:cs="Times New Roman"/>
          <w:b/>
          <w:color w:val="000000"/>
          <w:sz w:val="24"/>
          <w:szCs w:val="24"/>
        </w:rPr>
        <w:t>4. Тематическое планирование.</w:t>
      </w:r>
    </w:p>
    <w:tbl>
      <w:tblPr>
        <w:tblStyle w:val="a4"/>
        <w:tblpPr w:leftFromText="180" w:rightFromText="180" w:vertAnchor="text" w:horzAnchor="margin" w:tblpY="432"/>
        <w:tblW w:w="10206" w:type="dxa"/>
        <w:tblLayout w:type="fixed"/>
        <w:tblLook w:val="04A0" w:firstRow="1" w:lastRow="0" w:firstColumn="1" w:lastColumn="0" w:noHBand="0" w:noVBand="1"/>
      </w:tblPr>
      <w:tblGrid>
        <w:gridCol w:w="850"/>
        <w:gridCol w:w="8081"/>
        <w:gridCol w:w="1275"/>
      </w:tblGrid>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p>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 xml:space="preserve">        Тема и содержание программы</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Кол-во</w:t>
            </w:r>
          </w:p>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часов</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color w:val="000000" w:themeColor="text1"/>
                <w:sz w:val="24"/>
                <w:szCs w:val="24"/>
                <w:lang w:eastAsia="ru-RU"/>
              </w:rPr>
            </w:pPr>
            <w:r w:rsidRPr="003A1688">
              <w:rPr>
                <w:sz w:val="24"/>
                <w:szCs w:val="24"/>
                <w:lang w:eastAsia="ru-RU"/>
              </w:rPr>
              <w:t xml:space="preserve">Организационные вопросы: утверждение личного состава отряда; избрание командира отряда;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 xml:space="preserve">Физическая подготовка: </w:t>
            </w:r>
            <w:r w:rsidRPr="003A1688">
              <w:rPr>
                <w:rFonts w:ascii="Times New Roman" w:eastAsia="Times New Roman" w:hAnsi="Times New Roman" w:cs="Times New Roman"/>
                <w:color w:val="000000"/>
                <w:sz w:val="24"/>
                <w:szCs w:val="24"/>
                <w:lang w:eastAsia="ru-RU"/>
              </w:rPr>
              <w:t>Провести учёт силовых качеств: подтягивание, отжимание. Подвижные игры с бегом.</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Историко-культурный раздел.</w:t>
            </w:r>
          </w:p>
          <w:p w:rsidR="00193F2A" w:rsidRPr="003A1688" w:rsidRDefault="00193F2A" w:rsidP="00193F2A">
            <w:pPr>
              <w:pStyle w:val="ad"/>
              <w:rPr>
                <w:sz w:val="24"/>
                <w:szCs w:val="24"/>
                <w:lang w:eastAsia="ru-RU"/>
              </w:rPr>
            </w:pPr>
            <w:r w:rsidRPr="003A1688">
              <w:rPr>
                <w:sz w:val="24"/>
                <w:szCs w:val="24"/>
                <w:lang w:eastAsia="ru-RU"/>
              </w:rPr>
              <w:t>-история партизанского движения</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Основы медико-санитарной подготовки: Понятие о ранах и их осложнениях.</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1625"/>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Основы  военной  службы. Одиночная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7.</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Военно-историческая подготовка: «Воинские сигналы управления строем».</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8.</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Основы медико-санитарной подготовки: Виды кровотечений и их характеристика.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Основы  военной  службы: подготовка юнармейцев к конкурсу «Смотр строя и песни»</w:t>
            </w:r>
          </w:p>
          <w:p w:rsidR="00193F2A" w:rsidRPr="003A1688" w:rsidRDefault="00193F2A" w:rsidP="00193F2A">
            <w:pPr>
              <w:pStyle w:val="ad"/>
              <w:rPr>
                <w:sz w:val="24"/>
                <w:szCs w:val="24"/>
                <w:lang w:eastAsia="ru-RU"/>
              </w:rPr>
            </w:pPr>
            <w:r w:rsidRPr="003A1688">
              <w:rPr>
                <w:sz w:val="24"/>
                <w:szCs w:val="24"/>
                <w:lang w:eastAsia="ru-RU"/>
              </w:rPr>
              <w:t>Одиночная строевая подготовка: строевая стойка, повороты на месте, движение строевым шагом, обозначение шага на месте, начало движения и остановка.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10.</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Определение азимута. Ориентирование на местности.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11.</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 xml:space="preserve">Физическая подготовка: комплекс силовой подготовки. </w:t>
            </w:r>
            <w:r w:rsidRPr="003A1688">
              <w:rPr>
                <w:rFonts w:ascii="Times New Roman" w:eastAsia="Times New Roman" w:hAnsi="Times New Roman" w:cs="Times New Roman"/>
                <w:color w:val="000000"/>
                <w:sz w:val="24"/>
                <w:szCs w:val="24"/>
                <w:lang w:eastAsia="ru-RU"/>
              </w:rPr>
              <w:t>Совершенствование техники метания. Спортивная игра.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12.</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военной  службы.</w:t>
            </w:r>
            <w:r w:rsidRPr="003A1688">
              <w:rPr>
                <w:rFonts w:ascii="Times New Roman" w:eastAsia="Times New Roman" w:hAnsi="Times New Roman" w:cs="Times New Roman"/>
                <w:color w:val="000000"/>
                <w:sz w:val="24"/>
                <w:szCs w:val="24"/>
                <w:lang w:eastAsia="ru-RU"/>
              </w:rPr>
              <w:t xml:space="preserve"> Знакомство с материальной частью автомата Калашникова.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13.</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hAnsi="Times New Roman" w:cs="Times New Roman"/>
                <w:sz w:val="24"/>
                <w:szCs w:val="24"/>
              </w:rPr>
            </w:pPr>
            <w:r w:rsidRPr="003A1688">
              <w:rPr>
                <w:rFonts w:ascii="Times New Roman" w:eastAsia="Times New Roman" w:hAnsi="Times New Roman" w:cs="Times New Roman"/>
                <w:color w:val="000000"/>
                <w:sz w:val="24"/>
                <w:szCs w:val="24"/>
                <w:lang w:eastAsia="ru-RU"/>
              </w:rPr>
              <w:t xml:space="preserve"> Бег на 1500 метров. ОФП.</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14.</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Военно-историческая подготовка: </w:t>
            </w:r>
          </w:p>
          <w:p w:rsidR="00193F2A" w:rsidRPr="003A1688" w:rsidRDefault="00193F2A" w:rsidP="00193F2A">
            <w:pPr>
              <w:pStyle w:val="ad"/>
              <w:rPr>
                <w:sz w:val="24"/>
                <w:szCs w:val="24"/>
                <w:lang w:eastAsia="ru-RU"/>
              </w:rPr>
            </w:pPr>
            <w:r w:rsidRPr="003A1688">
              <w:rPr>
                <w:sz w:val="24"/>
                <w:szCs w:val="24"/>
                <w:lang w:eastAsia="ru-RU"/>
              </w:rPr>
              <w:t>-начало Великой Отечественной войны.</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15.</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734"/>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16.</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firstRow="1" w:lastRow="0" w:firstColumn="1" w:lastColumn="0" w:noHBand="0" w:noVBand="1"/>
            </w:tblPr>
            <w:tblGrid>
              <w:gridCol w:w="6990"/>
            </w:tblGrid>
            <w:tr w:rsidR="00193F2A" w:rsidRPr="003A1688" w:rsidTr="00726F65">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193F2A" w:rsidRPr="003A1688" w:rsidRDefault="00193F2A" w:rsidP="00012477">
                  <w:pPr>
                    <w:pStyle w:val="ad"/>
                    <w:framePr w:hSpace="180" w:wrap="around" w:vAnchor="text" w:hAnchor="margin" w:y="432"/>
                    <w:spacing w:line="276" w:lineRule="auto"/>
                    <w:rPr>
                      <w:color w:val="000000"/>
                      <w:sz w:val="24"/>
                      <w:szCs w:val="24"/>
                      <w:lang w:eastAsia="ru-RU"/>
                    </w:rPr>
                  </w:pPr>
                  <w:r w:rsidRPr="003A1688">
                    <w:rPr>
                      <w:color w:val="000000"/>
                      <w:sz w:val="24"/>
                      <w:szCs w:val="24"/>
                      <w:lang w:eastAsia="ru-RU"/>
                    </w:rPr>
                    <w:t>Совершенствование техники метания.</w:t>
                  </w:r>
                </w:p>
                <w:p w:rsidR="00193F2A" w:rsidRPr="003A1688" w:rsidRDefault="00193F2A" w:rsidP="00012477">
                  <w:pPr>
                    <w:pStyle w:val="ad"/>
                    <w:framePr w:hSpace="180" w:wrap="around" w:vAnchor="text" w:hAnchor="margin" w:y="432"/>
                    <w:spacing w:line="276" w:lineRule="auto"/>
                    <w:rPr>
                      <w:sz w:val="24"/>
                      <w:szCs w:val="24"/>
                      <w:lang w:eastAsia="ru-RU"/>
                    </w:rPr>
                  </w:pPr>
                  <w:r w:rsidRPr="003A1688">
                    <w:rPr>
                      <w:color w:val="000000"/>
                      <w:sz w:val="24"/>
                      <w:szCs w:val="24"/>
                      <w:lang w:eastAsia="ru-RU"/>
                    </w:rPr>
                    <w:t xml:space="preserve"> Спортивная игра.</w:t>
                  </w:r>
                </w:p>
              </w:tc>
            </w:tr>
          </w:tbl>
          <w:p w:rsidR="00193F2A" w:rsidRPr="003A1688" w:rsidRDefault="00193F2A" w:rsidP="00193F2A">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lastRenderedPageBreak/>
              <w:t>17.</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18.</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Основы военной  службы: </w:t>
            </w:r>
            <w:r w:rsidRPr="003A1688">
              <w:rPr>
                <w:color w:val="000000"/>
                <w:sz w:val="24"/>
                <w:szCs w:val="24"/>
                <w:lang w:eastAsia="ru-RU"/>
              </w:rPr>
              <w:t>Разборка и сборка АК.</w:t>
            </w:r>
            <w:r w:rsidRPr="003A1688">
              <w:rPr>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19.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20.</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718"/>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21.</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color w:val="000000"/>
                <w:sz w:val="24"/>
                <w:szCs w:val="24"/>
                <w:lang w:eastAsia="ru-RU"/>
              </w:rPr>
            </w:pPr>
            <w:r w:rsidRPr="003A1688">
              <w:rPr>
                <w:sz w:val="24"/>
                <w:szCs w:val="24"/>
                <w:lang w:eastAsia="ru-RU"/>
              </w:rPr>
              <w:t>Основы  военной  службы:</w:t>
            </w:r>
            <w:r w:rsidRPr="003A1688">
              <w:rPr>
                <w:color w:val="000000"/>
                <w:sz w:val="24"/>
                <w:szCs w:val="24"/>
                <w:lang w:eastAsia="ru-RU"/>
              </w:rPr>
              <w:t xml:space="preserve"> Разборка и сборка АК.</w:t>
            </w:r>
          </w:p>
          <w:p w:rsidR="00193F2A" w:rsidRPr="003A1688" w:rsidRDefault="00193F2A" w:rsidP="00193F2A">
            <w:pPr>
              <w:pStyle w:val="ad"/>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483"/>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22.</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23.</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Совершенствование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24.</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-партизанское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900"/>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25.</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885"/>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26.</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Физическая подготовка:</w:t>
            </w:r>
            <w:r w:rsidRPr="003A1688">
              <w:rPr>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540"/>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27.</w:t>
            </w:r>
          </w:p>
        </w:tc>
        <w:tc>
          <w:tcPr>
            <w:tcW w:w="8081" w:type="dxa"/>
            <w:tcBorders>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28.</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29.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30.</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193F2A" w:rsidRPr="003A1688" w:rsidRDefault="00193F2A" w:rsidP="00193F2A">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31.</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кровотечений.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32.</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33.</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34.</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Разборка сборка автомата Калашникова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35.</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36.</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pStyle w:val="ad"/>
              <w:rPr>
                <w:sz w:val="24"/>
                <w:szCs w:val="24"/>
                <w:lang w:eastAsia="ru-RU"/>
              </w:rPr>
            </w:pPr>
            <w:r w:rsidRPr="003A1688">
              <w:rPr>
                <w:sz w:val="24"/>
                <w:szCs w:val="24"/>
                <w:lang w:eastAsia="ru-RU"/>
              </w:rPr>
              <w:t>Освобождение Отечества от немецко-фашистских захватчиков.</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37.</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38.</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39.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40.</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lastRenderedPageBreak/>
              <w:t>41</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42</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43</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44.</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734"/>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45.</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firstRow="1" w:lastRow="0" w:firstColumn="1" w:lastColumn="0" w:noHBand="0" w:noVBand="1"/>
            </w:tblPr>
            <w:tblGrid>
              <w:gridCol w:w="6990"/>
            </w:tblGrid>
            <w:tr w:rsidR="00193F2A" w:rsidRPr="003A1688" w:rsidTr="00726F65">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193F2A" w:rsidRPr="003A1688" w:rsidRDefault="00193F2A" w:rsidP="00012477">
                  <w:pPr>
                    <w:pStyle w:val="ad"/>
                    <w:framePr w:hSpace="180" w:wrap="around" w:vAnchor="text" w:hAnchor="margin" w:y="432"/>
                    <w:spacing w:line="276" w:lineRule="auto"/>
                    <w:rPr>
                      <w:color w:val="000000"/>
                      <w:sz w:val="24"/>
                      <w:szCs w:val="24"/>
                      <w:lang w:eastAsia="ru-RU"/>
                    </w:rPr>
                  </w:pPr>
                  <w:r w:rsidRPr="003A1688">
                    <w:rPr>
                      <w:color w:val="000000"/>
                      <w:sz w:val="24"/>
                      <w:szCs w:val="24"/>
                      <w:lang w:eastAsia="ru-RU"/>
                    </w:rPr>
                    <w:t>Совершенствование техники метания.</w:t>
                  </w:r>
                </w:p>
                <w:p w:rsidR="00193F2A" w:rsidRPr="003A1688" w:rsidRDefault="00193F2A" w:rsidP="00012477">
                  <w:pPr>
                    <w:pStyle w:val="ad"/>
                    <w:framePr w:hSpace="180" w:wrap="around" w:vAnchor="text" w:hAnchor="margin" w:y="432"/>
                    <w:spacing w:line="276" w:lineRule="auto"/>
                    <w:rPr>
                      <w:sz w:val="24"/>
                      <w:szCs w:val="24"/>
                      <w:lang w:eastAsia="ru-RU"/>
                    </w:rPr>
                  </w:pPr>
                  <w:r w:rsidRPr="003A1688">
                    <w:rPr>
                      <w:color w:val="000000"/>
                      <w:sz w:val="24"/>
                      <w:szCs w:val="24"/>
                      <w:lang w:eastAsia="ru-RU"/>
                    </w:rPr>
                    <w:t xml:space="preserve"> Спортивная игра.</w:t>
                  </w:r>
                </w:p>
              </w:tc>
            </w:tr>
          </w:tbl>
          <w:p w:rsidR="00193F2A" w:rsidRPr="003A1688" w:rsidRDefault="00193F2A" w:rsidP="00193F2A">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46.</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47.</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Основы  военной  службы: </w:t>
            </w:r>
            <w:r w:rsidRPr="003A1688">
              <w:rPr>
                <w:color w:val="000000"/>
                <w:sz w:val="24"/>
                <w:szCs w:val="24"/>
                <w:lang w:eastAsia="ru-RU"/>
              </w:rPr>
              <w:t>Разборка и сборка АК.</w:t>
            </w:r>
            <w:r w:rsidRPr="003A1688">
              <w:rPr>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48.</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49.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718"/>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50.</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color w:val="000000"/>
                <w:sz w:val="24"/>
                <w:szCs w:val="24"/>
                <w:lang w:eastAsia="ru-RU"/>
              </w:rPr>
            </w:pPr>
            <w:r w:rsidRPr="003A1688">
              <w:rPr>
                <w:sz w:val="24"/>
                <w:szCs w:val="24"/>
                <w:lang w:eastAsia="ru-RU"/>
              </w:rPr>
              <w:t>Основы  военной  службы:</w:t>
            </w:r>
            <w:r w:rsidRPr="003A1688">
              <w:rPr>
                <w:color w:val="000000"/>
                <w:sz w:val="24"/>
                <w:szCs w:val="24"/>
                <w:lang w:eastAsia="ru-RU"/>
              </w:rPr>
              <w:t xml:space="preserve"> Разборка и сборка АК.</w:t>
            </w:r>
          </w:p>
          <w:p w:rsidR="00193F2A" w:rsidRPr="003A1688" w:rsidRDefault="00193F2A" w:rsidP="00193F2A">
            <w:pPr>
              <w:pStyle w:val="ad"/>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483"/>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51.</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Строевая подготовка. </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52.</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Преодоление полосы препятствий. Совершенствование метаний и силовых качеств. Игра.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53.</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 xml:space="preserve">Военно-историческая подготовка: </w:t>
            </w:r>
          </w:p>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-партизанское движение в Крыму.</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900"/>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54.</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885"/>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55.</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Физическая подготовка:</w:t>
            </w:r>
            <w:r w:rsidRPr="003A1688">
              <w:rPr>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540"/>
        </w:trPr>
        <w:tc>
          <w:tcPr>
            <w:tcW w:w="850"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56.</w:t>
            </w:r>
          </w:p>
        </w:tc>
        <w:tc>
          <w:tcPr>
            <w:tcW w:w="8081" w:type="dxa"/>
            <w:tcBorders>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hAnsi="Times New Roman" w:cs="Times New Roman"/>
                <w:sz w:val="24"/>
                <w:szCs w:val="24"/>
              </w:rPr>
            </w:pPr>
            <w:r w:rsidRPr="003A1688">
              <w:rPr>
                <w:rFonts w:ascii="Times New Roman" w:hAnsi="Times New Roman" w:cs="Times New Roman"/>
                <w:sz w:val="24"/>
                <w:szCs w:val="24"/>
                <w:lang w:eastAsia="ru-RU"/>
              </w:rPr>
              <w:t>Строевая подготовка.</w:t>
            </w:r>
          </w:p>
        </w:tc>
        <w:tc>
          <w:tcPr>
            <w:tcW w:w="1275" w:type="dxa"/>
            <w:tcBorders>
              <w:left w:val="single" w:sz="4" w:space="0" w:color="auto"/>
              <w:bottom w:val="single" w:sz="4" w:space="0" w:color="auto"/>
              <w:right w:val="single" w:sz="4" w:space="0" w:color="auto"/>
            </w:tcBorders>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57.</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lang w:eastAsia="ru-RU"/>
              </w:rPr>
              <w:t>Разборка и сборка автомата Калашникова. Сборка магазина.</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58.</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59.</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eastAsia="Times New Roman" w:hAnsi="Times New Roman" w:cs="Times New Roman"/>
                <w:color w:val="000000"/>
                <w:sz w:val="24"/>
                <w:szCs w:val="24"/>
                <w:lang w:eastAsia="ru-RU"/>
              </w:rPr>
              <w:t>Установка палатки. Правила и техника разведения костра.</w:t>
            </w:r>
          </w:p>
          <w:p w:rsidR="00193F2A" w:rsidRPr="003A1688" w:rsidRDefault="00193F2A" w:rsidP="00193F2A">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60.</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Основы медико-санитарной подготовки</w:t>
            </w:r>
            <w:r w:rsidRPr="003A1688">
              <w:rPr>
                <w:rFonts w:ascii="Times New Roman" w:eastAsia="Times New Roman" w:hAnsi="Times New Roman" w:cs="Times New Roman"/>
                <w:color w:val="000000"/>
                <w:sz w:val="24"/>
                <w:szCs w:val="24"/>
                <w:lang w:eastAsia="ru-RU"/>
              </w:rPr>
              <w:t xml:space="preserve"> Остановка всех видов кровотечений. Правила наложения давящей повязки, жгута, жгута-закрутки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61.</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rPr>
              <w:t>Физическая подготовка:</w:t>
            </w:r>
            <w:r w:rsidRPr="003A1688">
              <w:rPr>
                <w:rFonts w:ascii="Times New Roman" w:eastAsia="Times New Roman" w:hAnsi="Times New Roman" w:cs="Times New Roman"/>
                <w:color w:val="000000"/>
                <w:sz w:val="24"/>
                <w:szCs w:val="24"/>
                <w:lang w:eastAsia="ru-RU"/>
              </w:rPr>
              <w:t xml:space="preserve"> Провести тестирование в беге на 1500 метров. ОФП.</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62.</w:t>
            </w:r>
          </w:p>
        </w:tc>
        <w:tc>
          <w:tcPr>
            <w:tcW w:w="8081"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Основы медико-санитарной подготовки. Перевязочный материал. Основные виды травм: ушибы, растяжения связок и первая помощь при них; закрытые и открытые переломы костей, их признаки. Первая помощь при переломах.</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63.</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rPr>
              <w:t>Туристическая полоса препятствий.</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734"/>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lastRenderedPageBreak/>
              <w:t>64.</w:t>
            </w:r>
          </w:p>
        </w:tc>
        <w:tc>
          <w:tcPr>
            <w:tcW w:w="8081" w:type="dxa"/>
            <w:tcBorders>
              <w:top w:val="single" w:sz="4" w:space="0" w:color="auto"/>
              <w:left w:val="single" w:sz="4" w:space="0" w:color="auto"/>
              <w:bottom w:val="single" w:sz="4" w:space="0" w:color="auto"/>
              <w:right w:val="single" w:sz="4" w:space="0" w:color="auto"/>
            </w:tcBorders>
          </w:tcPr>
          <w:tbl>
            <w:tblPr>
              <w:tblW w:w="0" w:type="auto"/>
              <w:shd w:val="clear" w:color="auto" w:fill="FFFFFF"/>
              <w:tblLayout w:type="fixed"/>
              <w:tblLook w:val="04A0" w:firstRow="1" w:lastRow="0" w:firstColumn="1" w:lastColumn="0" w:noHBand="0" w:noVBand="1"/>
            </w:tblPr>
            <w:tblGrid>
              <w:gridCol w:w="6990"/>
            </w:tblGrid>
            <w:tr w:rsidR="00193F2A" w:rsidRPr="003A1688" w:rsidTr="00726F65">
              <w:trPr>
                <w:trHeight w:val="656"/>
              </w:trPr>
              <w:tc>
                <w:tcPr>
                  <w:tcW w:w="6990" w:type="dxa"/>
                  <w:tcBorders>
                    <w:top w:val="single" w:sz="6" w:space="0" w:color="EEEEEE"/>
                    <w:left w:val="single" w:sz="6" w:space="0" w:color="EEEEEE"/>
                    <w:bottom w:val="single" w:sz="6" w:space="0" w:color="EEEEEE"/>
                    <w:right w:val="single" w:sz="6" w:space="0" w:color="EEEEEE"/>
                  </w:tcBorders>
                  <w:shd w:val="clear" w:color="auto" w:fill="FFFFFF"/>
                  <w:tcMar>
                    <w:top w:w="45" w:type="dxa"/>
                    <w:left w:w="45" w:type="dxa"/>
                    <w:bottom w:w="45" w:type="dxa"/>
                    <w:right w:w="45" w:type="dxa"/>
                  </w:tcMar>
                  <w:vAlign w:val="center"/>
                  <w:hideMark/>
                </w:tcPr>
                <w:p w:rsidR="00193F2A" w:rsidRPr="003A1688" w:rsidRDefault="00193F2A" w:rsidP="00012477">
                  <w:pPr>
                    <w:pStyle w:val="ad"/>
                    <w:framePr w:hSpace="180" w:wrap="around" w:vAnchor="text" w:hAnchor="margin" w:y="432"/>
                    <w:spacing w:line="276" w:lineRule="auto"/>
                    <w:rPr>
                      <w:color w:val="000000"/>
                      <w:sz w:val="24"/>
                      <w:szCs w:val="24"/>
                      <w:lang w:eastAsia="ru-RU"/>
                    </w:rPr>
                  </w:pPr>
                  <w:r w:rsidRPr="003A1688">
                    <w:rPr>
                      <w:color w:val="000000"/>
                      <w:sz w:val="24"/>
                      <w:szCs w:val="24"/>
                      <w:lang w:eastAsia="ru-RU"/>
                    </w:rPr>
                    <w:t>Совершенствование техники метания.</w:t>
                  </w:r>
                </w:p>
                <w:p w:rsidR="00193F2A" w:rsidRPr="003A1688" w:rsidRDefault="00193F2A" w:rsidP="00012477">
                  <w:pPr>
                    <w:pStyle w:val="ad"/>
                    <w:framePr w:hSpace="180" w:wrap="around" w:vAnchor="text" w:hAnchor="margin" w:y="432"/>
                    <w:spacing w:line="276" w:lineRule="auto"/>
                    <w:rPr>
                      <w:sz w:val="24"/>
                      <w:szCs w:val="24"/>
                      <w:lang w:eastAsia="ru-RU"/>
                    </w:rPr>
                  </w:pPr>
                  <w:r w:rsidRPr="003A1688">
                    <w:rPr>
                      <w:color w:val="000000"/>
                      <w:sz w:val="24"/>
                      <w:szCs w:val="24"/>
                      <w:lang w:eastAsia="ru-RU"/>
                    </w:rPr>
                    <w:t xml:space="preserve"> Спортивная игра.</w:t>
                  </w:r>
                </w:p>
              </w:tc>
            </w:tr>
          </w:tbl>
          <w:p w:rsidR="00193F2A" w:rsidRPr="003A1688" w:rsidRDefault="00193F2A" w:rsidP="00193F2A">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65.</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spacing w:line="0" w:lineRule="atLeast"/>
              <w:rPr>
                <w:rFonts w:ascii="Times New Roman" w:eastAsia="Times New Roman" w:hAnsi="Times New Roman" w:cs="Times New Roman"/>
                <w:color w:val="000000"/>
                <w:sz w:val="24"/>
                <w:szCs w:val="24"/>
                <w:lang w:eastAsia="ru-RU"/>
              </w:rPr>
            </w:pPr>
            <w:r w:rsidRPr="003A1688">
              <w:rPr>
                <w:rFonts w:ascii="Times New Roman" w:hAnsi="Times New Roman" w:cs="Times New Roman"/>
                <w:sz w:val="24"/>
                <w:szCs w:val="24"/>
                <w:lang w:eastAsia="ru-RU"/>
              </w:rPr>
              <w:t>Стрельба из пневматической винтовки.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66.</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Основы  военной  службы: </w:t>
            </w:r>
            <w:r w:rsidRPr="003A1688">
              <w:rPr>
                <w:color w:val="000000"/>
                <w:sz w:val="24"/>
                <w:szCs w:val="24"/>
                <w:lang w:eastAsia="ru-RU"/>
              </w:rPr>
              <w:t>Разборка и сборка АК.</w:t>
            </w:r>
            <w:r w:rsidRPr="003A1688">
              <w:rPr>
                <w:sz w:val="24"/>
                <w:szCs w:val="24"/>
                <w:lang w:eastAsia="ru-RU"/>
              </w:rPr>
              <w:t xml:space="preserve"> Строевая подготовка. Движение строем, поворот в движении.</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67.</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sz w:val="24"/>
                <w:szCs w:val="24"/>
              </w:rPr>
            </w:pPr>
            <w:r w:rsidRPr="003A1688">
              <w:rPr>
                <w:rFonts w:ascii="Times New Roman" w:hAnsi="Times New Roman" w:cs="Times New Roman"/>
                <w:sz w:val="24"/>
                <w:szCs w:val="24"/>
              </w:rPr>
              <w:t>68.</w:t>
            </w: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sz w:val="24"/>
                <w:szCs w:val="24"/>
                <w:lang w:eastAsia="ru-RU"/>
              </w:rPr>
              <w:t xml:space="preserve">Стрельба из пневматической винтовки.   </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1</w:t>
            </w:r>
          </w:p>
        </w:tc>
      </w:tr>
      <w:tr w:rsidR="00193F2A" w:rsidRPr="003A1688" w:rsidTr="00193F2A">
        <w:trPr>
          <w:trHeight w:val="471"/>
        </w:trPr>
        <w:tc>
          <w:tcPr>
            <w:tcW w:w="850"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rPr>
                <w:rFonts w:ascii="Times New Roman" w:hAnsi="Times New Roman" w:cs="Times New Roman"/>
                <w:b/>
                <w:sz w:val="24"/>
                <w:szCs w:val="24"/>
              </w:rPr>
            </w:pPr>
          </w:p>
        </w:tc>
        <w:tc>
          <w:tcPr>
            <w:tcW w:w="8081" w:type="dxa"/>
            <w:tcBorders>
              <w:top w:val="single" w:sz="4" w:space="0" w:color="auto"/>
              <w:left w:val="single" w:sz="4" w:space="0" w:color="auto"/>
              <w:bottom w:val="single" w:sz="4" w:space="0" w:color="auto"/>
              <w:right w:val="single" w:sz="4" w:space="0" w:color="auto"/>
            </w:tcBorders>
          </w:tcPr>
          <w:p w:rsidR="00193F2A" w:rsidRPr="003A1688" w:rsidRDefault="00193F2A" w:rsidP="00193F2A">
            <w:pPr>
              <w:pStyle w:val="ad"/>
              <w:rPr>
                <w:sz w:val="24"/>
                <w:szCs w:val="24"/>
                <w:lang w:eastAsia="ru-RU"/>
              </w:rPr>
            </w:pPr>
            <w:r w:rsidRPr="003A1688">
              <w:rPr>
                <w:b/>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193F2A" w:rsidRPr="003A1688" w:rsidRDefault="00193F2A" w:rsidP="00193F2A">
            <w:pPr>
              <w:jc w:val="center"/>
              <w:rPr>
                <w:rFonts w:ascii="Times New Roman" w:hAnsi="Times New Roman" w:cs="Times New Roman"/>
                <w:sz w:val="24"/>
                <w:szCs w:val="24"/>
              </w:rPr>
            </w:pPr>
            <w:r w:rsidRPr="003A1688">
              <w:rPr>
                <w:rFonts w:ascii="Times New Roman" w:hAnsi="Times New Roman" w:cs="Times New Roman"/>
                <w:sz w:val="24"/>
                <w:szCs w:val="24"/>
              </w:rPr>
              <w:t>68</w:t>
            </w:r>
          </w:p>
        </w:tc>
      </w:tr>
    </w:tbl>
    <w:p w:rsidR="00193F2A" w:rsidRPr="003A1688" w:rsidRDefault="00193F2A" w:rsidP="00193F2A">
      <w:pPr>
        <w:shd w:val="clear" w:color="auto" w:fill="FFFFFF"/>
        <w:spacing w:after="0" w:line="240" w:lineRule="auto"/>
        <w:rPr>
          <w:rFonts w:ascii="Times New Roman" w:eastAsia="Times New Roman" w:hAnsi="Times New Roman" w:cs="Times New Roman"/>
          <w:color w:val="000000"/>
          <w:sz w:val="24"/>
          <w:szCs w:val="24"/>
        </w:rPr>
      </w:pPr>
    </w:p>
    <w:p w:rsidR="00367A81" w:rsidRPr="0088307E" w:rsidRDefault="00367A81" w:rsidP="001B0337">
      <w:pPr>
        <w:spacing w:after="0" w:line="240" w:lineRule="auto"/>
        <w:rPr>
          <w:rFonts w:ascii="Times New Roman" w:hAnsi="Times New Roman" w:cs="Times New Roman"/>
          <w:sz w:val="24"/>
          <w:szCs w:val="24"/>
        </w:rPr>
      </w:pPr>
    </w:p>
    <w:sectPr w:rsidR="00367A81" w:rsidRPr="0088307E" w:rsidSect="0088307E">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6B" w:rsidRDefault="004E2F6B" w:rsidP="00E637C8">
      <w:pPr>
        <w:spacing w:after="0" w:line="240" w:lineRule="auto"/>
      </w:pPr>
      <w:r>
        <w:separator/>
      </w:r>
    </w:p>
  </w:endnote>
  <w:endnote w:type="continuationSeparator" w:id="0">
    <w:p w:rsidR="004E2F6B" w:rsidRDefault="004E2F6B" w:rsidP="00E6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6B" w:rsidRDefault="004E2F6B" w:rsidP="00E637C8">
      <w:pPr>
        <w:spacing w:after="0" w:line="240" w:lineRule="auto"/>
      </w:pPr>
      <w:r>
        <w:separator/>
      </w:r>
    </w:p>
  </w:footnote>
  <w:footnote w:type="continuationSeparator" w:id="0">
    <w:p w:rsidR="004E2F6B" w:rsidRDefault="004E2F6B" w:rsidP="00E63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C8F"/>
    <w:multiLevelType w:val="hybridMultilevel"/>
    <w:tmpl w:val="3CE8E522"/>
    <w:lvl w:ilvl="0" w:tplc="F31E85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F61D1"/>
    <w:multiLevelType w:val="hybridMultilevel"/>
    <w:tmpl w:val="C37AB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F43CF"/>
    <w:multiLevelType w:val="hybridMultilevel"/>
    <w:tmpl w:val="2704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B7441"/>
    <w:multiLevelType w:val="hybridMultilevel"/>
    <w:tmpl w:val="8604A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D61786"/>
    <w:multiLevelType w:val="hybridMultilevel"/>
    <w:tmpl w:val="5060C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19519E"/>
    <w:multiLevelType w:val="hybridMultilevel"/>
    <w:tmpl w:val="B0BCB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2D2273"/>
    <w:multiLevelType w:val="hybridMultilevel"/>
    <w:tmpl w:val="78E0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636AAE"/>
    <w:multiLevelType w:val="hybridMultilevel"/>
    <w:tmpl w:val="E56A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6E5E27"/>
    <w:multiLevelType w:val="hybridMultilevel"/>
    <w:tmpl w:val="8384E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8B5B95"/>
    <w:multiLevelType w:val="hybridMultilevel"/>
    <w:tmpl w:val="4F76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1C66E7"/>
    <w:multiLevelType w:val="hybridMultilevel"/>
    <w:tmpl w:val="0CFC8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10"/>
  </w:num>
  <w:num w:numId="6">
    <w:abstractNumId w:val="9"/>
  </w:num>
  <w:num w:numId="7">
    <w:abstractNumId w:val="2"/>
  </w:num>
  <w:num w:numId="8">
    <w:abstractNumId w:val="5"/>
  </w:num>
  <w:num w:numId="9">
    <w:abstractNumId w:val="3"/>
  </w:num>
  <w:num w:numId="10">
    <w:abstractNumId w:val="4"/>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1B9"/>
    <w:rsid w:val="00012477"/>
    <w:rsid w:val="00014DD3"/>
    <w:rsid w:val="00020710"/>
    <w:rsid w:val="000329FD"/>
    <w:rsid w:val="00034E76"/>
    <w:rsid w:val="00035889"/>
    <w:rsid w:val="000502B5"/>
    <w:rsid w:val="00055897"/>
    <w:rsid w:val="000637C8"/>
    <w:rsid w:val="0007118F"/>
    <w:rsid w:val="000724DF"/>
    <w:rsid w:val="00091A2B"/>
    <w:rsid w:val="000B63A5"/>
    <w:rsid w:val="000D040E"/>
    <w:rsid w:val="000E35FE"/>
    <w:rsid w:val="000F6CBA"/>
    <w:rsid w:val="001239D8"/>
    <w:rsid w:val="00133249"/>
    <w:rsid w:val="00134C2D"/>
    <w:rsid w:val="00140443"/>
    <w:rsid w:val="0014650A"/>
    <w:rsid w:val="00147479"/>
    <w:rsid w:val="00147A6F"/>
    <w:rsid w:val="0017363C"/>
    <w:rsid w:val="001779C7"/>
    <w:rsid w:val="001861CA"/>
    <w:rsid w:val="00193F2A"/>
    <w:rsid w:val="001958C0"/>
    <w:rsid w:val="00197F16"/>
    <w:rsid w:val="001A0F08"/>
    <w:rsid w:val="001B0337"/>
    <w:rsid w:val="001C0900"/>
    <w:rsid w:val="001D11B9"/>
    <w:rsid w:val="001E6B2B"/>
    <w:rsid w:val="001F2AF4"/>
    <w:rsid w:val="001F6B4D"/>
    <w:rsid w:val="00201B66"/>
    <w:rsid w:val="00207B55"/>
    <w:rsid w:val="00212711"/>
    <w:rsid w:val="00236E5B"/>
    <w:rsid w:val="00246106"/>
    <w:rsid w:val="002607FD"/>
    <w:rsid w:val="00275478"/>
    <w:rsid w:val="00293223"/>
    <w:rsid w:val="00297D80"/>
    <w:rsid w:val="002D614E"/>
    <w:rsid w:val="002E5050"/>
    <w:rsid w:val="002F4D10"/>
    <w:rsid w:val="00310738"/>
    <w:rsid w:val="003203FE"/>
    <w:rsid w:val="003324FE"/>
    <w:rsid w:val="00337668"/>
    <w:rsid w:val="00352D99"/>
    <w:rsid w:val="00362AD4"/>
    <w:rsid w:val="00367A81"/>
    <w:rsid w:val="0037026A"/>
    <w:rsid w:val="00385F66"/>
    <w:rsid w:val="003876BD"/>
    <w:rsid w:val="003962C5"/>
    <w:rsid w:val="003C2817"/>
    <w:rsid w:val="003C2CE1"/>
    <w:rsid w:val="003C7BC3"/>
    <w:rsid w:val="003D11E7"/>
    <w:rsid w:val="003D2149"/>
    <w:rsid w:val="003E6CCE"/>
    <w:rsid w:val="003F05FA"/>
    <w:rsid w:val="00401BD3"/>
    <w:rsid w:val="00413AEC"/>
    <w:rsid w:val="00413E39"/>
    <w:rsid w:val="00431B10"/>
    <w:rsid w:val="004429DA"/>
    <w:rsid w:val="00443398"/>
    <w:rsid w:val="00444255"/>
    <w:rsid w:val="0048471D"/>
    <w:rsid w:val="00487C55"/>
    <w:rsid w:val="004A05FA"/>
    <w:rsid w:val="004A4CC7"/>
    <w:rsid w:val="004D73E5"/>
    <w:rsid w:val="004E0A57"/>
    <w:rsid w:val="004E2F6B"/>
    <w:rsid w:val="00501CD7"/>
    <w:rsid w:val="00521648"/>
    <w:rsid w:val="00521A2D"/>
    <w:rsid w:val="005261C9"/>
    <w:rsid w:val="0052795C"/>
    <w:rsid w:val="00532CEF"/>
    <w:rsid w:val="00537598"/>
    <w:rsid w:val="00582BC9"/>
    <w:rsid w:val="005865E2"/>
    <w:rsid w:val="00586CF1"/>
    <w:rsid w:val="00591804"/>
    <w:rsid w:val="00594270"/>
    <w:rsid w:val="005A3D10"/>
    <w:rsid w:val="005A4DB6"/>
    <w:rsid w:val="005B4B0D"/>
    <w:rsid w:val="005C327B"/>
    <w:rsid w:val="005E3EA5"/>
    <w:rsid w:val="00601CE4"/>
    <w:rsid w:val="00603219"/>
    <w:rsid w:val="00627C01"/>
    <w:rsid w:val="00641842"/>
    <w:rsid w:val="006545DB"/>
    <w:rsid w:val="0065554D"/>
    <w:rsid w:val="006623A8"/>
    <w:rsid w:val="00683C27"/>
    <w:rsid w:val="0069584A"/>
    <w:rsid w:val="00696D95"/>
    <w:rsid w:val="006A56BE"/>
    <w:rsid w:val="006A7390"/>
    <w:rsid w:val="006C0499"/>
    <w:rsid w:val="006C17AA"/>
    <w:rsid w:val="006E18AF"/>
    <w:rsid w:val="00704A9C"/>
    <w:rsid w:val="007152AC"/>
    <w:rsid w:val="007235EC"/>
    <w:rsid w:val="007239D9"/>
    <w:rsid w:val="00724AF7"/>
    <w:rsid w:val="00740FB4"/>
    <w:rsid w:val="00741AB8"/>
    <w:rsid w:val="007703A1"/>
    <w:rsid w:val="00781C60"/>
    <w:rsid w:val="007938BF"/>
    <w:rsid w:val="00796D0E"/>
    <w:rsid w:val="00796D76"/>
    <w:rsid w:val="007A4495"/>
    <w:rsid w:val="007A7692"/>
    <w:rsid w:val="007B38F6"/>
    <w:rsid w:val="007D619A"/>
    <w:rsid w:val="007E712A"/>
    <w:rsid w:val="007F100B"/>
    <w:rsid w:val="007F7799"/>
    <w:rsid w:val="00812C02"/>
    <w:rsid w:val="00813316"/>
    <w:rsid w:val="00825BB5"/>
    <w:rsid w:val="00825BE8"/>
    <w:rsid w:val="00833A68"/>
    <w:rsid w:val="008346B7"/>
    <w:rsid w:val="0084010C"/>
    <w:rsid w:val="00851ABE"/>
    <w:rsid w:val="00852F46"/>
    <w:rsid w:val="00864E83"/>
    <w:rsid w:val="0088307E"/>
    <w:rsid w:val="00886AB7"/>
    <w:rsid w:val="008B1ECD"/>
    <w:rsid w:val="008B3547"/>
    <w:rsid w:val="008B55E2"/>
    <w:rsid w:val="008C01B0"/>
    <w:rsid w:val="008C4A8B"/>
    <w:rsid w:val="008C76F6"/>
    <w:rsid w:val="008D01B1"/>
    <w:rsid w:val="008E1F45"/>
    <w:rsid w:val="008E422D"/>
    <w:rsid w:val="008F4662"/>
    <w:rsid w:val="00905887"/>
    <w:rsid w:val="00905B97"/>
    <w:rsid w:val="009166ED"/>
    <w:rsid w:val="009466A9"/>
    <w:rsid w:val="0097756A"/>
    <w:rsid w:val="00984425"/>
    <w:rsid w:val="0098597C"/>
    <w:rsid w:val="00997A10"/>
    <w:rsid w:val="009A6F1E"/>
    <w:rsid w:val="009C1A02"/>
    <w:rsid w:val="009C4DC7"/>
    <w:rsid w:val="009D492A"/>
    <w:rsid w:val="009E27E5"/>
    <w:rsid w:val="00A10F4E"/>
    <w:rsid w:val="00A1227A"/>
    <w:rsid w:val="00A31FF5"/>
    <w:rsid w:val="00A36472"/>
    <w:rsid w:val="00A40B8C"/>
    <w:rsid w:val="00A54C81"/>
    <w:rsid w:val="00A55694"/>
    <w:rsid w:val="00A72A72"/>
    <w:rsid w:val="00A73E74"/>
    <w:rsid w:val="00A75A82"/>
    <w:rsid w:val="00A876E1"/>
    <w:rsid w:val="00A93364"/>
    <w:rsid w:val="00A94455"/>
    <w:rsid w:val="00A96E29"/>
    <w:rsid w:val="00AA7107"/>
    <w:rsid w:val="00AB1604"/>
    <w:rsid w:val="00AC0613"/>
    <w:rsid w:val="00AD0E8D"/>
    <w:rsid w:val="00AD114E"/>
    <w:rsid w:val="00AD749A"/>
    <w:rsid w:val="00AE16DC"/>
    <w:rsid w:val="00AF2028"/>
    <w:rsid w:val="00B05430"/>
    <w:rsid w:val="00B25B04"/>
    <w:rsid w:val="00B2730E"/>
    <w:rsid w:val="00B27705"/>
    <w:rsid w:val="00B40E9C"/>
    <w:rsid w:val="00B4229F"/>
    <w:rsid w:val="00B4495F"/>
    <w:rsid w:val="00B46B31"/>
    <w:rsid w:val="00B63B78"/>
    <w:rsid w:val="00B82F06"/>
    <w:rsid w:val="00BA18F4"/>
    <w:rsid w:val="00BB4DB0"/>
    <w:rsid w:val="00BC6EFD"/>
    <w:rsid w:val="00BD39ED"/>
    <w:rsid w:val="00BF2532"/>
    <w:rsid w:val="00BF6A15"/>
    <w:rsid w:val="00C04FD8"/>
    <w:rsid w:val="00C13DA6"/>
    <w:rsid w:val="00C178DF"/>
    <w:rsid w:val="00C22498"/>
    <w:rsid w:val="00C23752"/>
    <w:rsid w:val="00C30184"/>
    <w:rsid w:val="00C47BE0"/>
    <w:rsid w:val="00C61911"/>
    <w:rsid w:val="00C77252"/>
    <w:rsid w:val="00C939F4"/>
    <w:rsid w:val="00C94B62"/>
    <w:rsid w:val="00CA3E1A"/>
    <w:rsid w:val="00CC1805"/>
    <w:rsid w:val="00CC2927"/>
    <w:rsid w:val="00CC6139"/>
    <w:rsid w:val="00CD1669"/>
    <w:rsid w:val="00CE04DA"/>
    <w:rsid w:val="00CE3DEA"/>
    <w:rsid w:val="00CE3E70"/>
    <w:rsid w:val="00CE78E5"/>
    <w:rsid w:val="00D00DC1"/>
    <w:rsid w:val="00D035A9"/>
    <w:rsid w:val="00D10D9B"/>
    <w:rsid w:val="00D14D73"/>
    <w:rsid w:val="00D16567"/>
    <w:rsid w:val="00D67D76"/>
    <w:rsid w:val="00D67D79"/>
    <w:rsid w:val="00D70E94"/>
    <w:rsid w:val="00D87851"/>
    <w:rsid w:val="00DA158C"/>
    <w:rsid w:val="00DA5477"/>
    <w:rsid w:val="00DA696A"/>
    <w:rsid w:val="00DA7A74"/>
    <w:rsid w:val="00DB4508"/>
    <w:rsid w:val="00DB6B63"/>
    <w:rsid w:val="00DB7D17"/>
    <w:rsid w:val="00DC1560"/>
    <w:rsid w:val="00DD11B6"/>
    <w:rsid w:val="00DD1C27"/>
    <w:rsid w:val="00DF010A"/>
    <w:rsid w:val="00DF1A9D"/>
    <w:rsid w:val="00E1541C"/>
    <w:rsid w:val="00E166B8"/>
    <w:rsid w:val="00E22C28"/>
    <w:rsid w:val="00E240D6"/>
    <w:rsid w:val="00E44673"/>
    <w:rsid w:val="00E4759B"/>
    <w:rsid w:val="00E637C8"/>
    <w:rsid w:val="00E642A7"/>
    <w:rsid w:val="00EA455F"/>
    <w:rsid w:val="00EB3532"/>
    <w:rsid w:val="00EC5275"/>
    <w:rsid w:val="00EE084C"/>
    <w:rsid w:val="00EE46E2"/>
    <w:rsid w:val="00EF4BD5"/>
    <w:rsid w:val="00F03636"/>
    <w:rsid w:val="00F14A21"/>
    <w:rsid w:val="00F24CF1"/>
    <w:rsid w:val="00F33B61"/>
    <w:rsid w:val="00F37603"/>
    <w:rsid w:val="00F4023B"/>
    <w:rsid w:val="00F4402C"/>
    <w:rsid w:val="00F517E1"/>
    <w:rsid w:val="00F55D8E"/>
    <w:rsid w:val="00F81ACD"/>
    <w:rsid w:val="00F82F0F"/>
    <w:rsid w:val="00FA3038"/>
    <w:rsid w:val="00FA5C83"/>
    <w:rsid w:val="00FA6042"/>
    <w:rsid w:val="00FA62CC"/>
    <w:rsid w:val="00FA6C1F"/>
    <w:rsid w:val="00FB6F73"/>
    <w:rsid w:val="00FD19A7"/>
    <w:rsid w:val="00FD562F"/>
    <w:rsid w:val="00FE3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423"/>
  <w15:docId w15:val="{FF79D185-DAF2-41AB-B818-8190C98F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1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18F"/>
    <w:pPr>
      <w:ind w:left="720"/>
      <w:contextualSpacing/>
    </w:pPr>
  </w:style>
  <w:style w:type="paragraph" w:styleId="2">
    <w:name w:val="Body Text 2"/>
    <w:basedOn w:val="a"/>
    <w:link w:val="20"/>
    <w:uiPriority w:val="99"/>
    <w:unhideWhenUsed/>
    <w:rsid w:val="00796D76"/>
    <w:pPr>
      <w:autoSpaceDE w:val="0"/>
      <w:autoSpaceDN w:val="0"/>
      <w:spacing w:after="0" w:line="240" w:lineRule="auto"/>
      <w:jc w:val="both"/>
    </w:pPr>
    <w:rPr>
      <w:rFonts w:ascii="Times New Roman" w:eastAsia="Times New Roman" w:hAnsi="Times New Roman" w:cs="Times New Roman"/>
      <w:lang w:eastAsia="ru-RU"/>
    </w:rPr>
  </w:style>
  <w:style w:type="character" w:customStyle="1" w:styleId="20">
    <w:name w:val="Основной текст 2 Знак"/>
    <w:basedOn w:val="a0"/>
    <w:link w:val="2"/>
    <w:uiPriority w:val="99"/>
    <w:rsid w:val="00796D76"/>
    <w:rPr>
      <w:rFonts w:ascii="Times New Roman" w:eastAsia="Times New Roman" w:hAnsi="Times New Roman" w:cs="Times New Roman"/>
      <w:lang w:eastAsia="ru-RU"/>
    </w:rPr>
  </w:style>
  <w:style w:type="paragraph" w:customStyle="1" w:styleId="Default">
    <w:name w:val="Default"/>
    <w:rsid w:val="00AA710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7A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E29"/>
    <w:rPr>
      <w:rFonts w:ascii="Tahoma" w:hAnsi="Tahoma" w:cs="Tahoma"/>
      <w:sz w:val="16"/>
      <w:szCs w:val="16"/>
    </w:rPr>
  </w:style>
  <w:style w:type="paragraph" w:styleId="a7">
    <w:name w:val="header"/>
    <w:basedOn w:val="a"/>
    <w:link w:val="a8"/>
    <w:uiPriority w:val="99"/>
    <w:unhideWhenUsed/>
    <w:rsid w:val="00E637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37C8"/>
  </w:style>
  <w:style w:type="paragraph" w:styleId="a9">
    <w:name w:val="footer"/>
    <w:basedOn w:val="a"/>
    <w:link w:val="aa"/>
    <w:uiPriority w:val="99"/>
    <w:unhideWhenUsed/>
    <w:rsid w:val="00E637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37C8"/>
  </w:style>
  <w:style w:type="character" w:styleId="ab">
    <w:name w:val="Intense Reference"/>
    <w:basedOn w:val="a0"/>
    <w:uiPriority w:val="32"/>
    <w:qFormat/>
    <w:rsid w:val="00F4402C"/>
    <w:rPr>
      <w:b/>
      <w:bCs/>
      <w:smallCaps/>
      <w:color w:val="C0504D" w:themeColor="accent2"/>
      <w:spacing w:val="5"/>
      <w:u w:val="single"/>
    </w:rPr>
  </w:style>
  <w:style w:type="character" w:customStyle="1" w:styleId="ac">
    <w:name w:val="Без интервала Знак"/>
    <w:link w:val="ad"/>
    <w:uiPriority w:val="1"/>
    <w:locked/>
    <w:rsid w:val="009C4DC7"/>
    <w:rPr>
      <w:rFonts w:ascii="Times New Roman" w:eastAsia="Times New Roman" w:hAnsi="Times New Roman" w:cs="Times New Roman"/>
      <w:sz w:val="20"/>
      <w:szCs w:val="20"/>
    </w:rPr>
  </w:style>
  <w:style w:type="paragraph" w:styleId="ad">
    <w:name w:val="No Spacing"/>
    <w:link w:val="ac"/>
    <w:uiPriority w:val="1"/>
    <w:qFormat/>
    <w:rsid w:val="009C4DC7"/>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2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FF128-7259-459F-9A4F-87E9FDA5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33</cp:revision>
  <cp:lastPrinted>2019-09-05T09:34:00Z</cp:lastPrinted>
  <dcterms:created xsi:type="dcterms:W3CDTF">2018-03-20T00:37:00Z</dcterms:created>
  <dcterms:modified xsi:type="dcterms:W3CDTF">2024-10-10T09:08:00Z</dcterms:modified>
</cp:coreProperties>
</file>