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5B" w:rsidRPr="00303D5B" w:rsidRDefault="00303D5B" w:rsidP="00303D5B">
      <w:pPr>
        <w:pBdr>
          <w:bottom w:val="single" w:sz="12" w:space="0" w:color="298C7E"/>
        </w:pBdr>
        <w:shd w:val="clear" w:color="auto" w:fill="FFFFFF"/>
        <w:spacing w:after="600" w:line="439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</w:t>
      </w:r>
      <w:bookmarkStart w:id="0" w:name="_GoBack"/>
      <w:bookmarkEnd w:id="0"/>
      <w:r w:rsidRPr="00303D5B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равильное питание школьника: основы рациона и принципы составления меню</w:t>
      </w:r>
    </w:p>
    <w:p w:rsidR="00303D5B" w:rsidRPr="00303D5B" w:rsidRDefault="00303D5B" w:rsidP="00303D5B">
      <w:pPr>
        <w:spacing w:after="150" w:line="183" w:lineRule="atLeast"/>
        <w:rPr>
          <w:rFonts w:ascii="Tahoma" w:eastAsia="Times New Roman" w:hAnsi="Tahoma" w:cs="Tahoma"/>
          <w:caps/>
          <w:color w:val="A79F82"/>
          <w:sz w:val="15"/>
          <w:szCs w:val="15"/>
          <w:lang w:eastAsia="ru-RU"/>
        </w:rPr>
      </w:pPr>
      <w:proofErr w:type="gramStart"/>
      <w:r w:rsidRPr="00303D5B">
        <w:rPr>
          <w:rFonts w:ascii="Tahoma" w:eastAsia="Times New Roman" w:hAnsi="Tahoma" w:cs="Tahoma"/>
          <w:caps/>
          <w:color w:val="A79F82"/>
          <w:sz w:val="15"/>
          <w:szCs w:val="15"/>
          <w:lang w:eastAsia="ru-RU"/>
        </w:rPr>
        <w:t>СРЕДА,  6</w:t>
      </w:r>
      <w:proofErr w:type="gramEnd"/>
      <w:r w:rsidRPr="00303D5B">
        <w:rPr>
          <w:rFonts w:ascii="Tahoma" w:eastAsia="Times New Roman" w:hAnsi="Tahoma" w:cs="Tahoma"/>
          <w:caps/>
          <w:color w:val="A79F82"/>
          <w:sz w:val="15"/>
          <w:szCs w:val="15"/>
          <w:lang w:eastAsia="ru-RU"/>
        </w:rPr>
        <w:t>  ИЮНЬ  2018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Tahoma" w:eastAsia="Times New Roman" w:hAnsi="Tahoma" w:cs="Tahoma"/>
          <w:caps/>
          <w:noProof/>
          <w:color w:val="A79F82"/>
          <w:sz w:val="15"/>
          <w:szCs w:val="15"/>
          <w:lang w:eastAsia="ru-RU"/>
        </w:rPr>
        <w:drawing>
          <wp:anchor distT="0" distB="0" distL="0" distR="0" simplePos="0" relativeHeight="251659264" behindDoc="0" locked="0" layoutInCell="1" allowOverlap="0" wp14:anchorId="639C1060" wp14:editId="761CF8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52525"/>
            <wp:effectExtent l="0" t="0" r="0" b="9525"/>
            <wp:wrapSquare wrapText="bothSides"/>
            <wp:docPr id="1" name="Рисунок 1" descr="https://fbuz-74.ru/about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-74.ru/about/im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Когда ребенок начинает ходить в школу, требования к его питанию меняются, ведь у школьников довольно большие психологические и умственные нагрузки. К тому же, многие дети посещают спортивные секции. При этом организм продолжает активно расти, поэтому к вопросам питания ребенка школьного возраста всегда следует уделять достаточно внимания. В нашей статье Вы узнаете, какие продукты нужны детям старше 7 лет, в каком объеме их должен употреблять школьник ежедневно и как лучше всего строить меню для ребенка этого возраста.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Необходимо обеспечить правильное питание школьнику и приучить его к полезной еде.</w:t>
      </w:r>
    </w:p>
    <w:p w:rsidR="00303D5B" w:rsidRPr="00303D5B" w:rsidRDefault="00303D5B" w:rsidP="00303D5B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Принципы здорового питания: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 течении дня с пищей должно поступать столько калорий, чтобы покрыть </w:t>
      </w:r>
      <w:proofErr w:type="spell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энергозатраты</w:t>
      </w:r>
      <w:proofErr w:type="spell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ребенка;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рацион школьника должен быть сбалансирован по незаменимым и заменимым нутриентам (биологически значимые элементы);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учитывать индивидуальные особенности организма ребенка;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минимум 60% белков в рационе ребенка-школьника должно поступать из продуктов животного происхождения;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количество получаемых с пищей углеводов для школьника должно быть в 4 раза больше, чем количество белка или количество жира;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быстрые углеводы (сладости) должны составлять до 10-20 % всех углеводов;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режим приема пищи, важно чтобы ребенок питался регулярно;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рацион школьника должны входить: хлеб, картофель, злаки. Мучные изделия лучше готовить на муке грубого помола;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один-два раза в неделю в рацион должна быть включена рыба, а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так же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минимум 1 раз в неделю красное мясо;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бобовые рекомендуется включить в рацион 1-2 раза в неделю;</w:t>
      </w:r>
    </w:p>
    <w:p w:rsidR="00303D5B" w:rsidRPr="00303D5B" w:rsidRDefault="00303D5B" w:rsidP="00303D5B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должно присутствовать пять порций овощей и фруктов, под одной порцией понимается: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апельсин,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яблоко,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банан,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другой средний фрукт,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10-15 ягод или виноградин,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2 небольших фрукта (абрикос, слива),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50г. овощного салата,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стакан натурального сока,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столовая ложка сухофруктов,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3 ст. л. отварных овощей;</w:t>
      </w:r>
    </w:p>
    <w:p w:rsidR="00303D5B" w:rsidRPr="00303D5B" w:rsidRDefault="00303D5B" w:rsidP="00303D5B">
      <w:pPr>
        <w:numPr>
          <w:ilvl w:val="0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      ежедневного следует употреблять три порции молочных продуктов, под одной порцией понимается: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30г. сыра,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стакан молока,</w:t>
      </w:r>
    </w:p>
    <w:p w:rsidR="00303D5B" w:rsidRPr="00303D5B" w:rsidRDefault="00303D5B" w:rsidP="00303D5B">
      <w:pPr>
        <w:numPr>
          <w:ilvl w:val="2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один йогурт;</w:t>
      </w:r>
    </w:p>
    <w:p w:rsidR="00303D5B" w:rsidRPr="00303D5B" w:rsidRDefault="00303D5B" w:rsidP="00303D5B">
      <w:pPr>
        <w:numPr>
          <w:ilvl w:val="0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сладости и жирные продукты допустимы, если они собой не заменяют собой полезную и здоровую пищу, поскольку в печенье, тортах, вафлях, картофеле фри и других подобных продуктах очень мало витаминов и минеральных компонентов;</w:t>
      </w:r>
    </w:p>
    <w:p w:rsidR="00303D5B" w:rsidRPr="00303D5B" w:rsidRDefault="00303D5B" w:rsidP="00303D5B">
      <w:pPr>
        <w:numPr>
          <w:ilvl w:val="0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стоит минимизировать поступление с пищей синтетических пищевых добавок, а так также специй;</w:t>
      </w:r>
    </w:p>
    <w:p w:rsidR="00303D5B" w:rsidRPr="00303D5B" w:rsidRDefault="00303D5B" w:rsidP="00303D5B">
      <w:pPr>
        <w:numPr>
          <w:ilvl w:val="0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включение в рацион свежевыжатых соков из овощей и фруктов</w:t>
      </w:r>
    </w:p>
    <w:p w:rsidR="00303D5B" w:rsidRPr="00303D5B" w:rsidRDefault="00303D5B" w:rsidP="00303D5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Потребности ребенка-школьника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1996"/>
        <w:gridCol w:w="2211"/>
        <w:gridCol w:w="2211"/>
      </w:tblGrid>
      <w:tr w:rsidR="00303D5B" w:rsidRPr="00303D5B" w:rsidTr="00303D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10-13 лет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энергии (в ккал на 1 кг веса)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(в среднем 2300 ккал в сутки)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(в среднем 2500-2700 ккал в сутки)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(в среднем 2600-3000 ккал в сутки)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белках (г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100-110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жирах (г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углеводах (г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320-260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360-400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400-440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200-220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500-600 мл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сладости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300-400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ржаной 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макароны и бобовые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320-350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250-300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сырые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сушеные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г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г</w:t>
            </w:r>
          </w:p>
        </w:tc>
      </w:tr>
    </w:tbl>
    <w:p w:rsidR="00303D5B" w:rsidRPr="00303D5B" w:rsidRDefault="00303D5B" w:rsidP="00303D5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Режим питания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зависимости от того в какую смену ребенок будет учиться, то следует соблюдать более подходящий режим питания: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ПЕРВАЯ СМЕНА:</w:t>
      </w:r>
    </w:p>
    <w:p w:rsidR="00303D5B" w:rsidRPr="00303D5B" w:rsidRDefault="00303D5B" w:rsidP="00303D5B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завтрак дома примерно 7-8 часов;</w:t>
      </w:r>
    </w:p>
    <w:p w:rsidR="00303D5B" w:rsidRPr="00303D5B" w:rsidRDefault="00303D5B" w:rsidP="00303D5B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перекус в школе в 10-11 часов;</w:t>
      </w:r>
    </w:p>
    <w:p w:rsidR="00303D5B" w:rsidRPr="00303D5B" w:rsidRDefault="00303D5B" w:rsidP="00303D5B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обедает дома либо в школе в 13-14 часов;</w:t>
      </w:r>
    </w:p>
    <w:p w:rsidR="00303D5B" w:rsidRPr="00303D5B" w:rsidRDefault="00303D5B" w:rsidP="00303D5B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ужинает дома ориентировочно в 19 часов.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Arial"/>
          <w:i/>
          <w:iCs/>
          <w:color w:val="4D4D4D"/>
          <w:sz w:val="21"/>
          <w:szCs w:val="21"/>
          <w:lang w:eastAsia="ru-RU"/>
        </w:rPr>
      </w:pPr>
      <w:r w:rsidRPr="00303D5B">
        <w:rPr>
          <w:rFonts w:ascii="Georgia" w:eastAsia="Times New Roman" w:hAnsi="Georgia" w:cs="Arial"/>
          <w:i/>
          <w:iCs/>
          <w:color w:val="4D4D4D"/>
          <w:sz w:val="21"/>
          <w:szCs w:val="21"/>
          <w:u w:val="single"/>
          <w:lang w:eastAsia="ru-RU"/>
        </w:rPr>
        <w:t>ВТОРАЯ СМЕНА:</w:t>
      </w:r>
    </w:p>
    <w:p w:rsidR="00303D5B" w:rsidRPr="00303D5B" w:rsidRDefault="00303D5B" w:rsidP="00303D5B">
      <w:pPr>
        <w:numPr>
          <w:ilvl w:val="0"/>
          <w:numId w:val="4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завтрак дома примерно 8-9 часов;</w:t>
      </w:r>
    </w:p>
    <w:p w:rsidR="00303D5B" w:rsidRPr="00303D5B" w:rsidRDefault="00303D5B" w:rsidP="00303D5B">
      <w:pPr>
        <w:numPr>
          <w:ilvl w:val="0"/>
          <w:numId w:val="4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обедает дома перед школой в 13-14 часов;</w:t>
      </w:r>
    </w:p>
    <w:p w:rsidR="00303D5B" w:rsidRPr="00303D5B" w:rsidRDefault="00303D5B" w:rsidP="00303D5B">
      <w:pPr>
        <w:numPr>
          <w:ilvl w:val="0"/>
          <w:numId w:val="4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перекус в школе в 16-17часов;</w:t>
      </w:r>
    </w:p>
    <w:p w:rsidR="00303D5B" w:rsidRPr="00303D5B" w:rsidRDefault="00303D5B" w:rsidP="00303D5B">
      <w:pPr>
        <w:numPr>
          <w:ilvl w:val="0"/>
          <w:numId w:val="4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ужинает дома ориентировочно в 20 часов.</w:t>
      </w:r>
    </w:p>
    <w:p w:rsidR="00303D5B" w:rsidRPr="00303D5B" w:rsidRDefault="00303D5B" w:rsidP="00303D5B">
      <w:pPr>
        <w:spacing w:after="0" w:line="240" w:lineRule="auto"/>
        <w:ind w:left="142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752D200B" wp14:editId="4823AD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47800"/>
            <wp:effectExtent l="0" t="0" r="0" b="0"/>
            <wp:wrapSquare wrapText="bothSides"/>
            <wp:docPr id="2" name="Рисунок 2" descr="https://fbuz-74.ru/about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uz-74.ru/about/img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Завтрак и обед должны быть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наиболее  энергетически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ценными и обеспечивать в сумме около 60% от дневной калорийности. Ужинать ребенок должен максимум за два часа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 того как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он отправится спать.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Хороший аппетит чаще всего бывает при налаженном режиме питания и значительной физической активности в течении дня.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03D5B" w:rsidRPr="00303D5B" w:rsidRDefault="00303D5B" w:rsidP="00303D5B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Способы приготовления пищи для школьника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Готовить пищу школьникам можно любым способом, но все увлекаться жаркой не рекомендуется, если у ребенка низкая активность или есть склонность к набору подкожного жира.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Наиболее оптимальными видами приготовления пищи для детей считают тушение, запекание и отваривание.</w:t>
      </w:r>
    </w:p>
    <w:p w:rsidR="00303D5B" w:rsidRPr="00303D5B" w:rsidRDefault="00303D5B" w:rsidP="00303D5B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Ограничения по продуктам питания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Следует ограничить в меню ребенка следующие продукты: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сахар и белый хлеб – при избыточном потреблении они вызывают набор веса;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продукты, в которых есть пищевые добавки (красители, консерванты и другие);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Маргарин;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сезонные фрукты и овощи;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сладкую газировку;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продукты с кофеином;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майонез, кетчупы и другие соусы промышленного производства;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острые блюда;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spell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фастфуд</w:t>
      </w:r>
      <w:proofErr w:type="spell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сырокопченые колбасы, грибы;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блюда, которые готовятся во фритюре;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соки в пакетах;</w:t>
      </w:r>
    </w:p>
    <w:p w:rsidR="00303D5B" w:rsidRPr="00303D5B" w:rsidRDefault="00303D5B" w:rsidP="00303D5B">
      <w:pPr>
        <w:numPr>
          <w:ilvl w:val="0"/>
          <w:numId w:val="5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жвачки и леденцы.</w:t>
      </w:r>
    </w:p>
    <w:p w:rsidR="00303D5B" w:rsidRPr="00303D5B" w:rsidRDefault="00303D5B" w:rsidP="00303D5B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0" wp14:anchorId="5F3338C9" wp14:editId="2E4DE9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3" name="Рисунок 3" descr="https://fbuz-74.ru/about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uz-74.ru/about/img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Рекомендуемые жидкости в рационе ребенка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Самые оптимальные напитки – это вода и молоко.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Недостатками соков являются большое содержание сахара и повышенная кислотность, поэтому их следует давать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во время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прима пищи, либо разбавлять водой.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 общее количество жидкости, которую должен употреблять школьник в день, влияет его активность, питание и погода. Если погода жаркая, а активность ребенка повышена, то давайте больше воды или молока.</w:t>
      </w:r>
    </w:p>
    <w:p w:rsidR="00303D5B" w:rsidRPr="00303D5B" w:rsidRDefault="00303D5B" w:rsidP="00303D5B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Газированные напитки и продукты с кофеином в младшем школьном возрасте не рекомендованы. Старшим школьникам такие напитки допустимо давать, но стоит обратить внимание, что во время приема пищи их следует огранить, так как из-за кофеина ухудшается всасывание железа.</w:t>
      </w:r>
    </w:p>
    <w:p w:rsidR="00303D5B" w:rsidRPr="00303D5B" w:rsidRDefault="00303D5B" w:rsidP="00303D5B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Как правильно составить меню для ребенка</w:t>
      </w:r>
    </w:p>
    <w:p w:rsidR="00303D5B" w:rsidRPr="00303D5B" w:rsidRDefault="00303D5B" w:rsidP="00303D5B">
      <w:pPr>
        <w:numPr>
          <w:ilvl w:val="0"/>
          <w:numId w:val="6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на завтрак</w:t>
      </w: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 следует включить в меню 300г. основного блюда (каши, запеканки, сырники, макароны, мюсли), а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так же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200мл. напитка (чай, какао, цикорий).</w:t>
      </w:r>
    </w:p>
    <w:p w:rsidR="00303D5B" w:rsidRPr="00303D5B" w:rsidRDefault="00303D5B" w:rsidP="00303D5B">
      <w:pPr>
        <w:numPr>
          <w:ilvl w:val="0"/>
          <w:numId w:val="6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в обед </w:t>
      </w: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следует включить в меню овощной салат или другую закуску в объеме до 200г, первое блюдо в объеме до 300 мл., второе блюдо в объеме до 300г. (мясо или рыбу и гарнир) и напиток объемом до 200мл.</w:t>
      </w:r>
    </w:p>
    <w:p w:rsidR="00303D5B" w:rsidRPr="00303D5B" w:rsidRDefault="00303D5B" w:rsidP="00303D5B">
      <w:pPr>
        <w:numPr>
          <w:ilvl w:val="0"/>
          <w:numId w:val="6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 xml:space="preserve">на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полдник </w:t>
      </w: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следует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включить в меню запеченные или свежие фрукты объемом 100г., чай кефир, молоко или другой напиток объемом 200 мл. с печеньем или домашней выпечкой объемом 100г.</w:t>
      </w:r>
    </w:p>
    <w:p w:rsidR="00303D5B" w:rsidRPr="00303D5B" w:rsidRDefault="00303D5B" w:rsidP="00303D5B">
      <w:pPr>
        <w:numPr>
          <w:ilvl w:val="0"/>
          <w:numId w:val="6"/>
        </w:numPr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на ужин </w:t>
      </w: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следует включить в меню 300г. основного блюда (легкое белковое блюдо, либо блюда из картофеля и других овощей, каши, блюда из яиц или рыбы), а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так же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200мл. напитка.</w:t>
      </w:r>
    </w:p>
    <w:p w:rsidR="00303D5B" w:rsidRPr="00303D5B" w:rsidRDefault="00303D5B" w:rsidP="00303D5B">
      <w:pPr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 каждому приему пищи можно добавлять хлеб в дневном количестве до 150г. пшеничного хлеба и до 25г. ржаного.</w:t>
      </w:r>
    </w:p>
    <w:p w:rsidR="00303D5B" w:rsidRPr="00303D5B" w:rsidRDefault="00303D5B" w:rsidP="00303D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ВАЖНО! Рекомендуется составление рациона не на один день, а на всю неделю, чтобы блюда не повторялись и все нужные продукты присутствовали в недельном меню.</w:t>
      </w:r>
    </w:p>
    <w:p w:rsidR="00303D5B" w:rsidRPr="00303D5B" w:rsidRDefault="00303D5B" w:rsidP="00303D5B">
      <w:pPr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2336" behindDoc="0" locked="0" layoutInCell="1" allowOverlap="0" wp14:anchorId="4B165B59" wp14:editId="3FD021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52575"/>
            <wp:effectExtent l="0" t="0" r="0" b="9525"/>
            <wp:wrapSquare wrapText="bothSides"/>
            <wp:docPr id="4" name="Рисунок 4" descr="https://fbuz-74.ru/about/im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uz-74.ru/about/img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D5B" w:rsidRPr="00303D5B" w:rsidRDefault="00303D5B" w:rsidP="00303D5B">
      <w:pPr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303D5B" w:rsidRPr="00303D5B" w:rsidRDefault="00303D5B" w:rsidP="00303D5B">
      <w:pPr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303D5B" w:rsidRPr="00303D5B" w:rsidRDefault="00303D5B" w:rsidP="00303D5B">
      <w:pPr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303D5B" w:rsidRPr="00303D5B" w:rsidRDefault="00303D5B" w:rsidP="00303D5B">
      <w:pPr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303D5B" w:rsidRPr="00303D5B" w:rsidRDefault="00303D5B" w:rsidP="00303D5B">
      <w:pPr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303D5B" w:rsidRPr="00303D5B" w:rsidRDefault="00303D5B" w:rsidP="00303D5B">
      <w:pPr>
        <w:spacing w:after="0" w:line="238" w:lineRule="atLeast"/>
        <w:ind w:left="15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Обсуждайте и составляйте меню на всю неделю вместе, если уверены, что капризничать при этом ребенок не будет. Приветствуется и вовлечение ребенка в процесс приготовления еды.</w:t>
      </w:r>
    </w:p>
    <w:p w:rsidR="00303D5B" w:rsidRPr="00303D5B" w:rsidRDefault="00303D5B" w:rsidP="00303D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03D5B" w:rsidRPr="00303D5B" w:rsidRDefault="00303D5B" w:rsidP="00303D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 </w:t>
      </w:r>
    </w:p>
    <w:p w:rsidR="00303D5B" w:rsidRPr="00303D5B" w:rsidRDefault="00303D5B" w:rsidP="00303D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 </w:t>
      </w:r>
    </w:p>
    <w:p w:rsidR="00303D5B" w:rsidRPr="00303D5B" w:rsidRDefault="00303D5B" w:rsidP="00303D5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Пример правильного меню на неделю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794"/>
        <w:gridCol w:w="2158"/>
        <w:gridCol w:w="1756"/>
        <w:gridCol w:w="2074"/>
      </w:tblGrid>
      <w:tr w:rsidR="00303D5B" w:rsidRPr="00303D5B" w:rsidTr="00303D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с яблоками и сметаной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и моркови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(300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кролика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 (200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груш и чернослива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(50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зеленым горошком (200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 шиповника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 молочная каша с изюмом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с яйцом (300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говядины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 капуста с кабачками (200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сок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творогом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зразы с мясом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медом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сыром (200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Рыбная котлета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Баклажанная икра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суп с клецками (300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 печень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 каша (200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кисель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Запеченное яблоко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Овсяное печенье (50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с творогом и изюмом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 молочная каша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Цикорий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редиса и яйца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 (300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котлета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 отварная (200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Гранатовый сок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яблоками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вермишели и творога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вареньем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оладьи с медом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яблока и моркови со сметаной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с лапшой (300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 с тушеными овощами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винограда и яблок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Фруктовое желе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Бисквит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Рисовый пудинг с изюмом и курагой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 каша с ягодами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Кабачковая икра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Свекольник (300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Запеченная рыба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с зеленым горошком (200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Персиковый сок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Молочное желе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изюмом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помидорами (200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Цикорий с молоком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303D5B" w:rsidRPr="00303D5B" w:rsidTr="00303D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Пшенная каша с тыквой и морковью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медом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огурцов и помидор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овощей (300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кальмара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Отварные макароны (200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Томатный сок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(100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Творожное печенье (50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котлеты со сметаной (300 г)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303D5B" w:rsidRPr="00303D5B" w:rsidRDefault="00303D5B" w:rsidP="00303D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</w:tbl>
    <w:p w:rsidR="00303D5B" w:rsidRPr="00303D5B" w:rsidRDefault="00303D5B" w:rsidP="00303D5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br/>
      </w:r>
      <w:r w:rsidRPr="00303D5B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0" wp14:anchorId="33BB477D" wp14:editId="498E03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14450"/>
            <wp:effectExtent l="0" t="0" r="0" b="0"/>
            <wp:wrapSquare wrapText="bothSides"/>
            <wp:docPr id="5" name="Рисунок 5" descr="https://fbuz-74.ru/about/im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uz-74.ru/about/img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Пищу следует принимать вместе с ребенком за общим столом, таким образом Вы будете показывать как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правильно  нужно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питаться.</w:t>
      </w:r>
    </w:p>
    <w:p w:rsidR="00303D5B" w:rsidRPr="00303D5B" w:rsidRDefault="00303D5B" w:rsidP="00303D5B">
      <w:pPr>
        <w:spacing w:after="0" w:line="238" w:lineRule="atLeast"/>
        <w:ind w:left="-15" w:firstLine="735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Возможные проблемы</w:t>
      </w:r>
    </w:p>
    <w:p w:rsidR="00303D5B" w:rsidRPr="00303D5B" w:rsidRDefault="00303D5B" w:rsidP="00303D5B">
      <w:pPr>
        <w:spacing w:after="0" w:line="238" w:lineRule="atLeast"/>
        <w:ind w:left="-15" w:firstLine="73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Что делать если ребенок не кушает продукты, которые ему нужны?</w:t>
      </w:r>
    </w:p>
    <w:p w:rsidR="00303D5B" w:rsidRPr="00303D5B" w:rsidRDefault="00303D5B" w:rsidP="00303D5B">
      <w:pPr>
        <w:spacing w:after="0" w:line="238" w:lineRule="atLeast"/>
        <w:ind w:left="-15" w:firstLine="73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 ребенка старше семи лет уже сформировались вкусы, поэтому он может отказываться от определенных продуктов, но настаивать в таких случаях не стоит, поскольку из-за отвращения и неприятия такое поведение может еще больше усугубиться. Стоит готовить нелюбимые продукты разными способами, либо привлечь ребенка к приготовлению таких продуктов.</w:t>
      </w:r>
    </w:p>
    <w:p w:rsidR="00303D5B" w:rsidRPr="00303D5B" w:rsidRDefault="00303D5B" w:rsidP="00303D5B">
      <w:pPr>
        <w:spacing w:after="0" w:line="238" w:lineRule="atLeast"/>
        <w:ind w:left="-15" w:firstLine="73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Если же это не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помогло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то все не стоит настаивать на употреблении какой-либо пищи, поскольку питание ребенка можно назвать разнообразным, если в него будут включены продукты:</w:t>
      </w:r>
    </w:p>
    <w:p w:rsidR="00303D5B" w:rsidRPr="00303D5B" w:rsidRDefault="00303D5B" w:rsidP="00303D5B">
      <w:pPr>
        <w:numPr>
          <w:ilvl w:val="0"/>
          <w:numId w:val="7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 вид молочных продуктов;</w:t>
      </w:r>
    </w:p>
    <w:p w:rsidR="00303D5B" w:rsidRPr="00303D5B" w:rsidRDefault="00303D5B" w:rsidP="00303D5B">
      <w:pPr>
        <w:numPr>
          <w:ilvl w:val="0"/>
          <w:numId w:val="7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 вид овощей;</w:t>
      </w:r>
    </w:p>
    <w:p w:rsidR="00303D5B" w:rsidRPr="00303D5B" w:rsidRDefault="00303D5B" w:rsidP="00303D5B">
      <w:pPr>
        <w:numPr>
          <w:ilvl w:val="0"/>
          <w:numId w:val="7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 вариант мяса или рыбы;</w:t>
      </w:r>
    </w:p>
    <w:p w:rsidR="00303D5B" w:rsidRPr="00303D5B" w:rsidRDefault="00303D5B" w:rsidP="00303D5B">
      <w:pPr>
        <w:numPr>
          <w:ilvl w:val="0"/>
          <w:numId w:val="7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 вид фруктов;</w:t>
      </w:r>
    </w:p>
    <w:p w:rsidR="00303D5B" w:rsidRPr="00303D5B" w:rsidRDefault="00303D5B" w:rsidP="00303D5B">
      <w:pPr>
        <w:numPr>
          <w:ilvl w:val="0"/>
          <w:numId w:val="7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 вид блюд из злаков.</w:t>
      </w:r>
    </w:p>
    <w:p w:rsidR="00303D5B" w:rsidRPr="00303D5B" w:rsidRDefault="00303D5B" w:rsidP="00303D5B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Эти группы продуктов обязательно должны быть в меню ребенка.</w:t>
      </w:r>
    </w:p>
    <w:p w:rsidR="00303D5B" w:rsidRPr="00303D5B" w:rsidRDefault="00303D5B" w:rsidP="00303D5B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Быстрые перекусы в школьной столовой</w:t>
      </w:r>
    </w:p>
    <w:p w:rsidR="00303D5B" w:rsidRPr="00303D5B" w:rsidRDefault="00303D5B" w:rsidP="00303D5B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Для младших школьников в учебных заведениях обычно предусмотрен завтрак, а иногда и горячий обед. Если же ребенок покупает в столовой выпечку, то родителям стоит позаботиться о том, чтобы завтрак перед учебой или обед сразу после возвращения домой были питательными и сделанными из полезных продуктов. Так же Вы можете дать ребенку с собой альтернативу «школьным» булочкам, это могут быть такие продукты как фрукты, йогурты или домашняя выпечка.</w:t>
      </w:r>
    </w:p>
    <w:p w:rsidR="00303D5B" w:rsidRPr="00303D5B" w:rsidRDefault="00303D5B" w:rsidP="00303D5B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Отсутствие аппетита из-за стресса</w:t>
      </w:r>
    </w:p>
    <w:p w:rsidR="00303D5B" w:rsidRPr="00303D5B" w:rsidRDefault="00303D5B" w:rsidP="00303D5B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4384" behindDoc="0" locked="0" layoutInCell="1" allowOverlap="0" wp14:anchorId="32B25E4D" wp14:editId="17FCF5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0" t="0" r="0" b="0"/>
            <wp:wrapSquare wrapText="bothSides"/>
            <wp:docPr id="6" name="Рисунок 6" descr="https://fbuz-74.ru/about/im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uz-74.ru/about/img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Во время учебы многие дети испытывают серьезные психологические нагрузки, что может сказываться на аппетите. Поэтому в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период  школьных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нагрузок родителям следует более внимательно относится к детям, чтобы вовремя отреагировать на  ситуацию, когда стресс стал причиной снижения аппетита.</w:t>
      </w:r>
    </w:p>
    <w:p w:rsidR="00303D5B" w:rsidRPr="00303D5B" w:rsidRDefault="00303D5B" w:rsidP="00303D5B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Таким образом, следует внимательно продумать отдых ребенка после возвращения домой и в выходные, предоставив ему возможность переключить внимание и заняться любимым делом. Снять стресс помогают физические нагрузки (спортивные секции, походы на природу, катание на велосипеде, роликах). Поддерживайте ребенка и чаще говорите с ним по душам.</w:t>
      </w:r>
    </w:p>
    <w:p w:rsidR="00303D5B" w:rsidRPr="00303D5B" w:rsidRDefault="00303D5B" w:rsidP="00303D5B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Отсутствие аппетита, как симптом болезни.</w:t>
      </w:r>
    </w:p>
    <w:p w:rsidR="00303D5B" w:rsidRPr="00303D5B" w:rsidRDefault="00303D5B" w:rsidP="00303D5B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Снижение аппетита как признак заболевания можно определить по следующим факторам:</w:t>
      </w:r>
    </w:p>
    <w:p w:rsidR="00303D5B" w:rsidRPr="00303D5B" w:rsidRDefault="00303D5B" w:rsidP="00303D5B">
      <w:pPr>
        <w:numPr>
          <w:ilvl w:val="0"/>
          <w:numId w:val="8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ребенок худеет, малоактивный и вялый;</w:t>
      </w:r>
    </w:p>
    <w:p w:rsidR="00303D5B" w:rsidRPr="00303D5B" w:rsidRDefault="00303D5B" w:rsidP="00303D5B">
      <w:pPr>
        <w:numPr>
          <w:ilvl w:val="0"/>
          <w:numId w:val="8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появились проблемы со стулом;</w:t>
      </w:r>
    </w:p>
    <w:p w:rsidR="00303D5B" w:rsidRPr="00303D5B" w:rsidRDefault="00303D5B" w:rsidP="00303D5B">
      <w:pPr>
        <w:numPr>
          <w:ilvl w:val="0"/>
          <w:numId w:val="8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Бледный вид, кожа ребенка очень сухая состояние волос и ногтей ухудшилось;</w:t>
      </w:r>
    </w:p>
    <w:p w:rsidR="00303D5B" w:rsidRPr="00303D5B" w:rsidRDefault="00303D5B" w:rsidP="00303D5B">
      <w:pPr>
        <w:numPr>
          <w:ilvl w:val="0"/>
          <w:numId w:val="8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жалуется на периодическое появление болей в животе;</w:t>
      </w:r>
    </w:p>
    <w:p w:rsidR="00303D5B" w:rsidRPr="00303D5B" w:rsidRDefault="00303D5B" w:rsidP="00303D5B">
      <w:pPr>
        <w:numPr>
          <w:ilvl w:val="0"/>
          <w:numId w:val="8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 коже появились высыпания.</w:t>
      </w:r>
    </w:p>
    <w:p w:rsidR="00303D5B" w:rsidRPr="00303D5B" w:rsidRDefault="00303D5B" w:rsidP="00303D5B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Переедание</w:t>
      </w:r>
    </w:p>
    <w:p w:rsidR="00303D5B" w:rsidRPr="00303D5B" w:rsidRDefault="00303D5B" w:rsidP="00303D5B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Избыточное употребление пищи приводит к полноте у детей, причиной которой чаще всего выступает наследственность и образ жизни. Полному ребенку врач порекомендует изменить питание, однако родители могут столкнуться с трудностями. Если из рациона ребенка следует исключить какой-либо вид продуктов (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например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сладости) — то в таком случае запрет будет распространяться на всех членов семьи, что бы для ребенка не было искушения.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Кроме того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он может это расценивать как неправомерные запреты и употреблять такую пищу тайком.</w:t>
      </w:r>
    </w:p>
    <w:p w:rsidR="00303D5B" w:rsidRPr="00303D5B" w:rsidRDefault="00303D5B" w:rsidP="00303D5B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случае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когда Вы обращаетесь к диетологу, то следует что бы ребенок один его посетил, таким образом он легче воспримет советы врача и будет более ответственно к ним относится. По словам специалистов, переедание является признаком психологического неблагополучия — такое как одиночество. Потому так же имеет смысл посетить психолога.</w:t>
      </w:r>
    </w:p>
    <w:p w:rsidR="00303D5B" w:rsidRPr="00303D5B" w:rsidRDefault="00303D5B" w:rsidP="00303D5B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Неправильное питание и стресс — самые частные причины повышенного веса ребенка.</w:t>
      </w:r>
    </w:p>
    <w:p w:rsidR="00303D5B" w:rsidRPr="00303D5B" w:rsidRDefault="00303D5B" w:rsidP="00303D5B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lastRenderedPageBreak/>
        <w:drawing>
          <wp:anchor distT="0" distB="0" distL="0" distR="0" simplePos="0" relativeHeight="251665408" behindDoc="0" locked="0" layoutInCell="1" allowOverlap="0" wp14:anchorId="7FD88C48" wp14:editId="45086D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0" t="0" r="0" b="0"/>
            <wp:wrapSquare wrapText="bothSides"/>
            <wp:docPr id="7" name="Рисунок 7" descr="https://fbuz-74.ru/about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buz-74.ru/about/img/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D5B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Советы родителям ребенка-школьника.</w:t>
      </w:r>
    </w:p>
    <w:p w:rsidR="00303D5B" w:rsidRPr="00303D5B" w:rsidRDefault="00303D5B" w:rsidP="00303D5B">
      <w:pPr>
        <w:numPr>
          <w:ilvl w:val="0"/>
          <w:numId w:val="9"/>
        </w:numPr>
        <w:spacing w:after="75" w:line="238" w:lineRule="atLeast"/>
        <w:ind w:left="360" w:right="75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Приобщить школьника к принципам здорового питания помогут совместные с родителями приемы пищи, при условии, что вся семья питается правильно. Рассказывайте ребенку больше о полезности продуктов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  важности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питания для поддержания здоровья.</w:t>
      </w:r>
    </w:p>
    <w:p w:rsidR="00303D5B" w:rsidRPr="00303D5B" w:rsidRDefault="00303D5B" w:rsidP="00303D5B">
      <w:pPr>
        <w:numPr>
          <w:ilvl w:val="0"/>
          <w:numId w:val="9"/>
        </w:numPr>
        <w:spacing w:after="75" w:line="238" w:lineRule="atLeast"/>
        <w:ind w:left="360" w:right="75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Если ребенок берет с собой еду в школу, предложите бутерброды с сыром или запеченным мясом, пирожок, булочку с творогом, рогалик, запеканку, фрукты, сырники, йогурты. Продумайте, как упаковать пищу и как ребенок сможет ее съесть. Для этого следует купить специальные контейнеры, а </w:t>
      </w:r>
      <w:proofErr w:type="gram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так же</w:t>
      </w:r>
      <w:proofErr w:type="gram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заворачивать бутерброды в пленку.</w:t>
      </w:r>
    </w:p>
    <w:p w:rsidR="00303D5B" w:rsidRPr="00303D5B" w:rsidRDefault="00303D5B" w:rsidP="00303D5B">
      <w:pPr>
        <w:numPr>
          <w:ilvl w:val="0"/>
          <w:numId w:val="9"/>
        </w:numPr>
        <w:spacing w:after="75" w:line="238" w:lineRule="atLeast"/>
        <w:ind w:left="360" w:right="75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давайте детям полностью обезжиренные продукты, но отдавайте предпочтение маложирным видам молочной продукции.</w:t>
      </w:r>
    </w:p>
    <w:p w:rsidR="00303D5B" w:rsidRPr="00303D5B" w:rsidRDefault="00303D5B" w:rsidP="00303D5B">
      <w:pPr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03D5B" w:rsidRPr="00303D5B" w:rsidRDefault="00303D5B" w:rsidP="00303D5B">
      <w:pPr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Информация подготовлена с использованием </w:t>
      </w:r>
      <w:proofErr w:type="spellStart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интернет-ресурсов</w:t>
      </w:r>
      <w:proofErr w:type="spellEnd"/>
      <w:r w:rsidRPr="00303D5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.</w:t>
      </w:r>
    </w:p>
    <w:p w:rsidR="00E066BF" w:rsidRDefault="00E066BF"/>
    <w:sectPr w:rsidR="00E066BF" w:rsidSect="004E66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2E0"/>
    <w:multiLevelType w:val="multilevel"/>
    <w:tmpl w:val="58F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57AF8"/>
    <w:multiLevelType w:val="multilevel"/>
    <w:tmpl w:val="8654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63707"/>
    <w:multiLevelType w:val="multilevel"/>
    <w:tmpl w:val="78E4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E0D99"/>
    <w:multiLevelType w:val="multilevel"/>
    <w:tmpl w:val="B86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85311"/>
    <w:multiLevelType w:val="multilevel"/>
    <w:tmpl w:val="1748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81C91"/>
    <w:multiLevelType w:val="multilevel"/>
    <w:tmpl w:val="5500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3307E"/>
    <w:multiLevelType w:val="multilevel"/>
    <w:tmpl w:val="420C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071ED"/>
    <w:multiLevelType w:val="multilevel"/>
    <w:tmpl w:val="BE0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A6E5D"/>
    <w:multiLevelType w:val="multilevel"/>
    <w:tmpl w:val="4B0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2C"/>
    <w:rsid w:val="00303D5B"/>
    <w:rsid w:val="00326D2C"/>
    <w:rsid w:val="004E6639"/>
    <w:rsid w:val="00E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AC56"/>
  <w15:chartTrackingRefBased/>
  <w15:docId w15:val="{80AD1FA5-45A4-44F5-BEC3-54C8BA64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6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2029</Words>
  <Characters>11567</Characters>
  <Application>Microsoft Office Word</Application>
  <DocSecurity>0</DocSecurity>
  <Lines>96</Lines>
  <Paragraphs>27</Paragraphs>
  <ScaleCrop>false</ScaleCrop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2023-07-21T06:26:00Z</dcterms:created>
  <dcterms:modified xsi:type="dcterms:W3CDTF">2023-07-21T06:26:00Z</dcterms:modified>
</cp:coreProperties>
</file>